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jc w:val="center"/>
        <w:rPr>
          <w:rFonts w:ascii="Simplified Arabic" w:hAnsi="Simplified Arabic" w:cs="Simplified Arabic"/>
          <w:b/>
          <w:bCs/>
          <w:sz w:val="40"/>
          <w:szCs w:val="40"/>
          <w:rtl/>
          <w:lang w:bidi="ar-JO"/>
        </w:rPr>
      </w:pPr>
    </w:p>
    <w:p w:rsidR="00470B09" w:rsidRDefault="00470B09" w:rsidP="00470B09">
      <w:pPr>
        <w:rPr>
          <w:rFonts w:ascii="Simplified Arabic" w:hAnsi="Simplified Arabic" w:cs="Simplified Arabic"/>
          <w:b/>
          <w:bCs/>
          <w:sz w:val="40"/>
          <w:szCs w:val="40"/>
          <w:rtl/>
          <w:lang w:bidi="ar-JO"/>
        </w:rPr>
      </w:pPr>
    </w:p>
    <w:p w:rsidR="00470B09" w:rsidRDefault="00470B09" w:rsidP="00470B09">
      <w:pPr>
        <w:rPr>
          <w:rFonts w:ascii="Simplified Arabic" w:hAnsi="Simplified Arabic" w:cs="Simplified Arabic"/>
          <w:b/>
          <w:bCs/>
          <w:sz w:val="40"/>
          <w:szCs w:val="40"/>
          <w:rtl/>
          <w:lang w:bidi="ar-JO"/>
        </w:rPr>
      </w:pPr>
    </w:p>
    <w:p w:rsidR="00470B09" w:rsidRPr="0027386D" w:rsidRDefault="00470B09" w:rsidP="00470B09">
      <w:pPr>
        <w:jc w:val="center"/>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p>
    <w:p w:rsidR="00EA2BCC" w:rsidRPr="0027386D" w:rsidRDefault="00EA2BCC" w:rsidP="00EA2BCC">
      <w:pPr>
        <w:spacing w:line="480" w:lineRule="auto"/>
        <w:jc w:val="center"/>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27386D">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w:t>
      </w:r>
      <w:r w:rsidR="00470B09" w:rsidRPr="0027386D">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الــــفــــصـــــل الثاني</w:t>
      </w:r>
    </w:p>
    <w:p w:rsidR="00470B09" w:rsidRPr="0027386D" w:rsidRDefault="00EA2BCC" w:rsidP="00EA2BCC">
      <w:pPr>
        <w:spacing w:line="480" w:lineRule="auto"/>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27386D">
        <w:rPr>
          <w:rFonts w:ascii="Times New Roman" w:hAnsi="Times New Roman" w:cs="Times New Roman" w:hint="cs"/>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w:t>
      </w:r>
      <w:r w:rsidR="00470B09" w:rsidRPr="0027386D">
        <w:rPr>
          <w:rFonts w:ascii="Times New Roman" w:hAnsi="Times New Roman" w:cs="Times New Roman"/>
          <w:b/>
          <w:bCs/>
          <w:color w:val="C40808"/>
          <w:sz w:val="36"/>
          <w:szCs w:val="36"/>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لمحة عامة عن كليات العمارة والفنون التطبيقية</w:t>
      </w:r>
    </w:p>
    <w:p w:rsidR="00EA2BCC" w:rsidRDefault="00EA2BCC" w:rsidP="00EA2BCC">
      <w:pPr>
        <w:rPr>
          <w:rFonts w:ascii="Simplified Arabic" w:hAnsi="Simplified Arabic" w:cs="Simplified Arabic"/>
          <w:b/>
          <w:bCs/>
          <w:sz w:val="36"/>
          <w:szCs w:val="36"/>
          <w:rtl/>
          <w:lang w:bidi="ar-JO"/>
        </w:rPr>
      </w:pPr>
    </w:p>
    <w:p w:rsidR="009962A3" w:rsidRDefault="009962A3" w:rsidP="00BC3AB1">
      <w:pPr>
        <w:spacing w:line="360" w:lineRule="auto"/>
        <w:jc w:val="center"/>
        <w:rPr>
          <w:rFonts w:ascii="Simplified Arabic" w:hAnsi="Simplified Arabic" w:cs="Simplified Arabic"/>
          <w:b/>
          <w:bCs/>
          <w:sz w:val="36"/>
          <w:szCs w:val="36"/>
          <w:rtl/>
          <w:lang w:bidi="ar-JO"/>
        </w:rPr>
      </w:pPr>
    </w:p>
    <w:p w:rsidR="00EA2BCC" w:rsidRDefault="00EA2BCC" w:rsidP="00EA2BCC">
      <w:pPr>
        <w:spacing w:line="360" w:lineRule="auto"/>
        <w:jc w:val="center"/>
        <w:rPr>
          <w:rFonts w:ascii="Simplified Arabic" w:hAnsi="Simplified Arabic" w:cs="Simplified Arabic"/>
          <w:b/>
          <w:bCs/>
          <w:sz w:val="36"/>
          <w:szCs w:val="36"/>
          <w:lang w:bidi="ar-JO"/>
        </w:rPr>
      </w:pPr>
    </w:p>
    <w:p w:rsidR="00BC3AB1" w:rsidRPr="0027386D" w:rsidRDefault="00470B09" w:rsidP="00EA2BCC">
      <w:pPr>
        <w:spacing w:line="360" w:lineRule="auto"/>
        <w:rPr>
          <w:rFonts w:ascii="Simplified Arabic" w:hAnsi="Simplified Arabic" w:cs="Simplified Arabic"/>
          <w:b/>
          <w:bCs/>
          <w:color w:val="C40808"/>
          <w:sz w:val="32"/>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pPr>
      <w:r w:rsidRPr="0027386D">
        <w:rPr>
          <w:rFonts w:ascii="Simplified Arabic" w:hAnsi="Simplified Arabic" w:cs="Simplified Arabic"/>
          <w:b/>
          <w:bCs/>
          <w:color w:val="C40808"/>
          <w:sz w:val="32"/>
          <w:szCs w:val="32"/>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w:t>
      </w:r>
      <w:r w:rsidR="00D225DF" w:rsidRPr="0027386D">
        <w:rPr>
          <w:rFonts w:ascii="Simplified Arabic" w:hAnsi="Simplified Arabic" w:cs="Simplified Arabic"/>
          <w:b/>
          <w:bCs/>
          <w:color w:val="C40808"/>
          <w:sz w:val="32"/>
          <w:szCs w:val="32"/>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2</w:t>
      </w:r>
      <w:r w:rsidR="00D225DF" w:rsidRPr="0027386D">
        <w:rPr>
          <w:rFonts w:ascii="Simplified Arabic" w:hAnsi="Simplified Arabic" w:cs="Simplified Arabic" w:hint="cs"/>
          <w:b/>
          <w:bCs/>
          <w:color w:val="C40808"/>
          <w:sz w:val="32"/>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لمحة</w:t>
      </w:r>
      <w:r w:rsidR="00BC3AB1" w:rsidRPr="0027386D">
        <w:rPr>
          <w:rFonts w:ascii="Simplified Arabic" w:hAnsi="Simplified Arabic" w:cs="Simplified Arabic" w:hint="cs"/>
          <w:b/>
          <w:bCs/>
          <w:color w:val="C40808"/>
          <w:sz w:val="32"/>
          <w:szCs w:val="32"/>
          <w:rtl/>
          <w:lang w:bidi="ar-JO"/>
          <w14:textFill>
            <w14:gradFill>
              <w14:gsLst>
                <w14:gs w14:pos="0">
                  <w14:srgbClr w14:val="C40808">
                    <w14:shade w14:val="30000"/>
                    <w14:satMod w14:val="115000"/>
                  </w14:srgbClr>
                </w14:gs>
                <w14:gs w14:pos="50000">
                  <w14:srgbClr w14:val="C40808">
                    <w14:shade w14:val="67500"/>
                    <w14:satMod w14:val="115000"/>
                  </w14:srgbClr>
                </w14:gs>
                <w14:gs w14:pos="100000">
                  <w14:srgbClr w14:val="C40808">
                    <w14:shade w14:val="100000"/>
                    <w14:satMod w14:val="115000"/>
                  </w14:srgbClr>
                </w14:gs>
              </w14:gsLst>
              <w14:path w14:path="circle">
                <w14:fillToRect w14:l="50000" w14:t="50000" w14:r="50000" w14:b="50000"/>
              </w14:path>
            </w14:gradFill>
          </w14:textFill>
        </w:rPr>
        <w:t xml:space="preserve"> عامة عن كليات العمارة والفنون التطبيقية </w:t>
      </w:r>
    </w:p>
    <w:p w:rsidR="00BC3AB1" w:rsidRPr="00EA2BCC" w:rsidRDefault="007B3704" w:rsidP="001C54DD">
      <w:pPr>
        <w:spacing w:line="360" w:lineRule="auto"/>
        <w:rPr>
          <w:rFonts w:ascii="Simplified Arabic" w:hAnsi="Simplified Arabic" w:cs="Simplified Arabic"/>
          <w:b/>
          <w:bCs/>
          <w:sz w:val="28"/>
          <w:szCs w:val="28"/>
          <w:rtl/>
          <w:lang w:bidi="ar-JO"/>
        </w:rPr>
      </w:pPr>
      <w:r w:rsidRPr="00EA2BCC">
        <w:rPr>
          <w:rFonts w:ascii="Simplified Arabic" w:hAnsi="Simplified Arabic" w:cs="Simplified Arabic" w:hint="cs"/>
          <w:b/>
          <w:bCs/>
          <w:sz w:val="28"/>
          <w:szCs w:val="28"/>
          <w:rtl/>
          <w:lang w:bidi="ar-JO"/>
        </w:rPr>
        <w:t>1.2</w:t>
      </w:r>
      <w:r w:rsidR="00BC3AB1" w:rsidRPr="00EA2BCC">
        <w:rPr>
          <w:rFonts w:ascii="Simplified Arabic" w:hAnsi="Simplified Arabic" w:cs="Simplified Arabic" w:hint="cs"/>
          <w:b/>
          <w:bCs/>
          <w:sz w:val="28"/>
          <w:szCs w:val="28"/>
          <w:rtl/>
          <w:lang w:bidi="ar-JO"/>
        </w:rPr>
        <w:t xml:space="preserve"> مفهوم كلي</w:t>
      </w:r>
      <w:r w:rsidR="001C54DD">
        <w:rPr>
          <w:rFonts w:ascii="Simplified Arabic" w:hAnsi="Simplified Arabic" w:cs="Simplified Arabic" w:hint="cs"/>
          <w:b/>
          <w:bCs/>
          <w:sz w:val="28"/>
          <w:szCs w:val="28"/>
          <w:rtl/>
          <w:lang w:bidi="ar-JO"/>
        </w:rPr>
        <w:t>ة</w:t>
      </w:r>
      <w:r w:rsidR="00BC3AB1" w:rsidRPr="00EA2BCC">
        <w:rPr>
          <w:rFonts w:ascii="Simplified Arabic" w:hAnsi="Simplified Arabic" w:cs="Simplified Arabic" w:hint="cs"/>
          <w:b/>
          <w:bCs/>
          <w:sz w:val="28"/>
          <w:szCs w:val="28"/>
          <w:rtl/>
          <w:lang w:bidi="ar-JO"/>
        </w:rPr>
        <w:t xml:space="preserve"> العمارة والفنون التطبيقية</w:t>
      </w:r>
      <w:r w:rsidRPr="00EA2BCC">
        <w:rPr>
          <w:rFonts w:ascii="Simplified Arabic" w:hAnsi="Simplified Arabic" w:cs="Simplified Arabic" w:hint="cs"/>
          <w:b/>
          <w:bCs/>
          <w:sz w:val="28"/>
          <w:szCs w:val="28"/>
          <w:rtl/>
          <w:lang w:bidi="ar-JO"/>
        </w:rPr>
        <w:t>.</w:t>
      </w:r>
      <w:r w:rsidR="00BC3AB1" w:rsidRPr="00EA2BCC">
        <w:rPr>
          <w:rFonts w:ascii="Simplified Arabic" w:hAnsi="Simplified Arabic" w:cs="Simplified Arabic" w:hint="cs"/>
          <w:b/>
          <w:bCs/>
          <w:sz w:val="28"/>
          <w:szCs w:val="28"/>
          <w:rtl/>
          <w:lang w:bidi="ar-JO"/>
        </w:rPr>
        <w:t xml:space="preserve"> </w:t>
      </w:r>
    </w:p>
    <w:p w:rsidR="00BC3AB1" w:rsidRPr="00EA2BCC" w:rsidRDefault="00BC3AB1" w:rsidP="00EA2BCC">
      <w:pPr>
        <w:spacing w:line="360" w:lineRule="auto"/>
        <w:rPr>
          <w:rFonts w:ascii="Simplified Arabic" w:hAnsi="Simplified Arabic" w:cs="Simplified Arabic"/>
          <w:b/>
          <w:bCs/>
          <w:sz w:val="28"/>
          <w:szCs w:val="28"/>
          <w:rtl/>
          <w:lang w:bidi="ar-JO"/>
        </w:rPr>
      </w:pPr>
      <w:r w:rsidRPr="00EA2BCC">
        <w:rPr>
          <w:rFonts w:ascii="Simplified Arabic" w:hAnsi="Simplified Arabic" w:cs="Simplified Arabic" w:hint="cs"/>
          <w:b/>
          <w:bCs/>
          <w:sz w:val="28"/>
          <w:szCs w:val="28"/>
          <w:rtl/>
          <w:lang w:bidi="ar-JO"/>
        </w:rPr>
        <w:t>2</w:t>
      </w:r>
      <w:r w:rsidR="007B3704" w:rsidRPr="00EA2BCC">
        <w:rPr>
          <w:rFonts w:ascii="Simplified Arabic" w:hAnsi="Simplified Arabic" w:cs="Simplified Arabic" w:hint="cs"/>
          <w:b/>
          <w:bCs/>
          <w:sz w:val="28"/>
          <w:szCs w:val="28"/>
          <w:rtl/>
          <w:lang w:bidi="ar-JO"/>
        </w:rPr>
        <w:t>.</w:t>
      </w:r>
      <w:r w:rsidRPr="00EA2BCC">
        <w:rPr>
          <w:rFonts w:ascii="Simplified Arabic" w:hAnsi="Simplified Arabic" w:cs="Simplified Arabic" w:hint="cs"/>
          <w:b/>
          <w:bCs/>
          <w:sz w:val="28"/>
          <w:szCs w:val="28"/>
          <w:rtl/>
          <w:lang w:bidi="ar-JO"/>
        </w:rPr>
        <w:t xml:space="preserve">2 </w:t>
      </w:r>
      <w:r w:rsidRPr="00EA2BCC">
        <w:rPr>
          <w:rFonts w:ascii="Simplified Arabic" w:hAnsi="Simplified Arabic" w:cs="Simplified Arabic"/>
          <w:b/>
          <w:bCs/>
          <w:sz w:val="28"/>
          <w:szCs w:val="28"/>
          <w:rtl/>
          <w:lang w:bidi="ar-JO"/>
        </w:rPr>
        <w:t>نشأة كليات العمارة والفنون التطبيقية</w:t>
      </w:r>
      <w:r w:rsidRPr="00EA2BCC">
        <w:rPr>
          <w:rFonts w:ascii="Simplified Arabic" w:hAnsi="Simplified Arabic" w:cs="Simplified Arabic" w:hint="cs"/>
          <w:b/>
          <w:bCs/>
          <w:sz w:val="28"/>
          <w:szCs w:val="28"/>
          <w:rtl/>
          <w:lang w:bidi="ar-JO"/>
        </w:rPr>
        <w:t xml:space="preserve">  في فلسطين .</w:t>
      </w:r>
    </w:p>
    <w:p w:rsidR="00BC3AB1" w:rsidRPr="00EA2BCC" w:rsidRDefault="000B1CDA" w:rsidP="00EA2BCC">
      <w:pPr>
        <w:spacing w:line="360" w:lineRule="auto"/>
        <w:rPr>
          <w:rFonts w:ascii="Simplified Arabic" w:hAnsi="Simplified Arabic" w:cs="Simplified Arabic"/>
          <w:b/>
          <w:bCs/>
          <w:sz w:val="24"/>
          <w:szCs w:val="24"/>
          <w:rtl/>
          <w:lang w:bidi="ar-JO"/>
        </w:rPr>
      </w:pPr>
      <w:r w:rsidRPr="00EA2BCC">
        <w:rPr>
          <w:rFonts w:ascii="Simplified Arabic" w:hAnsi="Simplified Arabic" w:cs="Simplified Arabic" w:hint="cs"/>
          <w:b/>
          <w:bCs/>
          <w:sz w:val="24"/>
          <w:szCs w:val="24"/>
          <w:rtl/>
          <w:lang w:bidi="ar-JO"/>
        </w:rPr>
        <w:t xml:space="preserve">1.2.2 </w:t>
      </w:r>
      <w:r w:rsidR="00BC3AB1" w:rsidRPr="00EA2BCC">
        <w:rPr>
          <w:rFonts w:ascii="Simplified Arabic" w:hAnsi="Simplified Arabic" w:cs="Simplified Arabic" w:hint="cs"/>
          <w:b/>
          <w:bCs/>
          <w:sz w:val="24"/>
          <w:szCs w:val="24"/>
          <w:rtl/>
          <w:lang w:bidi="ar-JO"/>
        </w:rPr>
        <w:t>نبذة عن التعليم المعماري والفني في فلسطين .</w:t>
      </w:r>
    </w:p>
    <w:p w:rsidR="00BC3AB1" w:rsidRPr="00EA2BCC" w:rsidRDefault="000B1CDA" w:rsidP="00EA2BCC">
      <w:pPr>
        <w:spacing w:line="360" w:lineRule="auto"/>
        <w:rPr>
          <w:rFonts w:ascii="Simplified Arabic" w:hAnsi="Simplified Arabic" w:cs="Simplified Arabic"/>
          <w:b/>
          <w:bCs/>
          <w:sz w:val="24"/>
          <w:szCs w:val="24"/>
          <w:rtl/>
          <w:lang w:bidi="ar-JO"/>
        </w:rPr>
      </w:pPr>
      <w:r w:rsidRPr="00EA2BCC">
        <w:rPr>
          <w:rFonts w:ascii="Simplified Arabic" w:hAnsi="Simplified Arabic" w:cs="Simplified Arabic" w:hint="cs"/>
          <w:b/>
          <w:bCs/>
          <w:sz w:val="24"/>
          <w:szCs w:val="24"/>
          <w:rtl/>
          <w:lang w:bidi="ar-JO"/>
        </w:rPr>
        <w:t>2.2.2ا</w:t>
      </w:r>
      <w:r w:rsidR="00BC3AB1" w:rsidRPr="00EA2BCC">
        <w:rPr>
          <w:rFonts w:ascii="Simplified Arabic" w:hAnsi="Simplified Arabic" w:cs="Simplified Arabic" w:hint="cs"/>
          <w:b/>
          <w:bCs/>
          <w:sz w:val="24"/>
          <w:szCs w:val="24"/>
          <w:rtl/>
          <w:lang w:bidi="ar-JO"/>
        </w:rPr>
        <w:t>قسام العمارة والفنون التطبيقية في الجامعات الفلسطينية</w:t>
      </w:r>
      <w:r w:rsidR="00BC3AB1" w:rsidRPr="00EA2BCC">
        <w:rPr>
          <w:rFonts w:ascii="Simplified Arabic" w:hAnsi="Simplified Arabic" w:cs="Simplified Arabic"/>
          <w:b/>
          <w:bCs/>
          <w:sz w:val="24"/>
          <w:szCs w:val="24"/>
          <w:rtl/>
          <w:lang w:bidi="ar-JO"/>
        </w:rPr>
        <w:t xml:space="preserve"> .</w:t>
      </w:r>
    </w:p>
    <w:p w:rsidR="00BC3AB1" w:rsidRDefault="00BC3AB1" w:rsidP="00EA2BCC">
      <w:pPr>
        <w:spacing w:line="360" w:lineRule="auto"/>
        <w:jc w:val="both"/>
        <w:rPr>
          <w:rFonts w:ascii="Simplified Arabic" w:hAnsi="Simplified Arabic" w:cs="Simplified Arabic"/>
          <w:b/>
          <w:bCs/>
          <w:sz w:val="24"/>
          <w:szCs w:val="24"/>
          <w:rtl/>
          <w:lang w:bidi="ar-JO"/>
        </w:rPr>
      </w:pPr>
      <w:r w:rsidRPr="00EA2BCC">
        <w:rPr>
          <w:rFonts w:ascii="Simplified Arabic" w:hAnsi="Simplified Arabic" w:cs="Simplified Arabic" w:hint="cs"/>
          <w:b/>
          <w:bCs/>
          <w:sz w:val="24"/>
          <w:szCs w:val="24"/>
          <w:rtl/>
          <w:lang w:bidi="ar-JO"/>
        </w:rPr>
        <w:t xml:space="preserve"> </w:t>
      </w:r>
      <w:r w:rsidR="000B1CDA" w:rsidRPr="00EA2BCC">
        <w:rPr>
          <w:rFonts w:ascii="Simplified Arabic" w:hAnsi="Simplified Arabic" w:cs="Simplified Arabic" w:hint="cs"/>
          <w:b/>
          <w:bCs/>
          <w:sz w:val="24"/>
          <w:szCs w:val="24"/>
          <w:rtl/>
          <w:lang w:bidi="ar-JO"/>
        </w:rPr>
        <w:t>3.2.2</w:t>
      </w:r>
      <w:r w:rsidRPr="00EA2BCC">
        <w:rPr>
          <w:rFonts w:ascii="Simplified Arabic" w:hAnsi="Simplified Arabic" w:cs="Simplified Arabic" w:hint="cs"/>
          <w:b/>
          <w:bCs/>
          <w:sz w:val="24"/>
          <w:szCs w:val="24"/>
          <w:rtl/>
          <w:lang w:bidi="ar-JO"/>
        </w:rPr>
        <w:t xml:space="preserve"> نبذة عن جامعة بوليتكنك فل</w:t>
      </w:r>
      <w:bookmarkStart w:id="0" w:name="_GoBack"/>
      <w:bookmarkEnd w:id="0"/>
      <w:r w:rsidRPr="00EA2BCC">
        <w:rPr>
          <w:rFonts w:ascii="Simplified Arabic" w:hAnsi="Simplified Arabic" w:cs="Simplified Arabic" w:hint="cs"/>
          <w:b/>
          <w:bCs/>
          <w:sz w:val="24"/>
          <w:szCs w:val="24"/>
          <w:rtl/>
          <w:lang w:bidi="ar-JO"/>
        </w:rPr>
        <w:t xml:space="preserve">سطين . </w:t>
      </w:r>
    </w:p>
    <w:p w:rsidR="00810468" w:rsidRPr="00EA2BCC" w:rsidRDefault="00810468" w:rsidP="00EA2BCC">
      <w:pPr>
        <w:spacing w:line="36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4.2.2 تعليم الهندسة المعمارية والفنون التطبيقية في جامعة بوليتكنك فلسطين .</w:t>
      </w:r>
    </w:p>
    <w:p w:rsidR="00BC3AB1" w:rsidRPr="00D06C4B" w:rsidRDefault="00BC3AB1" w:rsidP="00BC3AB1">
      <w:pPr>
        <w:rPr>
          <w:rFonts w:ascii="Simplified Arabic" w:hAnsi="Simplified Arabic" w:cs="Simplified Arabic"/>
          <w:sz w:val="28"/>
          <w:szCs w:val="28"/>
          <w:rtl/>
          <w:lang w:bidi="ar-JO"/>
        </w:rPr>
      </w:pPr>
    </w:p>
    <w:p w:rsidR="00BC3AB1" w:rsidRDefault="00BC3AB1" w:rsidP="00BC3AB1">
      <w:pPr>
        <w:rPr>
          <w:rFonts w:ascii="Simplified Arabic" w:hAnsi="Simplified Arabic" w:cs="Simplified Arabic"/>
          <w:sz w:val="32"/>
          <w:szCs w:val="32"/>
          <w:rtl/>
          <w:lang w:bidi="ar-JO"/>
        </w:rPr>
      </w:pPr>
    </w:p>
    <w:p w:rsidR="00BC3AB1" w:rsidRDefault="00BC3AB1" w:rsidP="00BC3AB1">
      <w:pPr>
        <w:rPr>
          <w:rFonts w:ascii="Simplified Arabic" w:hAnsi="Simplified Arabic" w:cs="Simplified Arabic"/>
          <w:sz w:val="32"/>
          <w:szCs w:val="32"/>
          <w:rtl/>
          <w:lang w:bidi="ar-JO"/>
        </w:rPr>
      </w:pPr>
    </w:p>
    <w:p w:rsidR="00BC3AB1" w:rsidRDefault="00BC3AB1" w:rsidP="00BC3AB1">
      <w:pPr>
        <w:jc w:val="both"/>
        <w:rPr>
          <w:sz w:val="24"/>
          <w:szCs w:val="24"/>
          <w:rtl/>
          <w:lang w:bidi="ar-JO"/>
        </w:rPr>
      </w:pPr>
    </w:p>
    <w:p w:rsidR="00BC3AB1" w:rsidRDefault="00BC3AB1" w:rsidP="00BC3AB1">
      <w:pPr>
        <w:jc w:val="both"/>
        <w:rPr>
          <w:sz w:val="24"/>
          <w:szCs w:val="24"/>
          <w:rtl/>
          <w:lang w:bidi="ar-JO"/>
        </w:rPr>
      </w:pPr>
    </w:p>
    <w:p w:rsidR="00BC3AB1" w:rsidRDefault="00BC3AB1" w:rsidP="00BC3AB1">
      <w:pPr>
        <w:jc w:val="both"/>
        <w:rPr>
          <w:sz w:val="24"/>
          <w:szCs w:val="24"/>
          <w:lang w:bidi="ar-JO"/>
        </w:rPr>
      </w:pPr>
    </w:p>
    <w:p w:rsidR="00BC3AB1" w:rsidRDefault="00BC3AB1" w:rsidP="00BC3AB1">
      <w:pPr>
        <w:rPr>
          <w:sz w:val="24"/>
          <w:szCs w:val="24"/>
          <w:rtl/>
          <w:lang w:bidi="ar-JO"/>
        </w:rPr>
      </w:pPr>
    </w:p>
    <w:p w:rsidR="00BC3AB1" w:rsidRDefault="00BC3AB1" w:rsidP="00BC3AB1">
      <w:pPr>
        <w:rPr>
          <w:sz w:val="24"/>
          <w:szCs w:val="24"/>
          <w:rtl/>
          <w:lang w:bidi="ar-JO"/>
        </w:rPr>
      </w:pPr>
    </w:p>
    <w:p w:rsidR="00EA2BCC" w:rsidRDefault="00EA2BCC" w:rsidP="00BC3AB1">
      <w:pPr>
        <w:rPr>
          <w:sz w:val="24"/>
          <w:szCs w:val="24"/>
          <w:rtl/>
          <w:lang w:bidi="ar-JO"/>
        </w:rPr>
      </w:pPr>
    </w:p>
    <w:p w:rsidR="00BC3AB1" w:rsidRPr="00286E33" w:rsidRDefault="005D0A8E" w:rsidP="00EA2BCC">
      <w:pPr>
        <w:spacing w:line="360" w:lineRule="auto"/>
        <w:rPr>
          <w:rFonts w:ascii="Simplified Arabic" w:hAnsi="Simplified Arabic" w:cs="Simplified Arabic"/>
          <w:b/>
          <w:bCs/>
          <w:sz w:val="32"/>
          <w:szCs w:val="32"/>
          <w:rtl/>
          <w:lang w:bidi="ar-JO"/>
        </w:rPr>
      </w:pPr>
      <w:r>
        <w:rPr>
          <w:rFonts w:ascii="Simplified Arabic" w:hAnsi="Simplified Arabic" w:cs="Simplified Arabic" w:hint="cs"/>
          <w:b/>
          <w:bCs/>
          <w:sz w:val="32"/>
          <w:szCs w:val="32"/>
          <w:rtl/>
          <w:lang w:bidi="ar-JO"/>
        </w:rPr>
        <w:lastRenderedPageBreak/>
        <w:t xml:space="preserve">2. </w:t>
      </w:r>
      <w:r w:rsidR="00BC3AB1">
        <w:rPr>
          <w:rFonts w:ascii="Simplified Arabic" w:hAnsi="Simplified Arabic" w:cs="Simplified Arabic" w:hint="cs"/>
          <w:b/>
          <w:bCs/>
          <w:sz w:val="32"/>
          <w:szCs w:val="32"/>
          <w:rtl/>
          <w:lang w:bidi="ar-JO"/>
        </w:rPr>
        <w:t>لمحة عامة عن كليات العمارة والفنون التطبيقية</w:t>
      </w:r>
      <w:r w:rsidR="00BC3AB1" w:rsidRPr="004658F5">
        <w:rPr>
          <w:rFonts w:ascii="Simplified Arabic" w:hAnsi="Simplified Arabic" w:cs="Simplified Arabic" w:hint="cs"/>
          <w:b/>
          <w:bCs/>
          <w:sz w:val="32"/>
          <w:szCs w:val="32"/>
          <w:rtl/>
          <w:lang w:bidi="ar-JO"/>
        </w:rPr>
        <w:t xml:space="preserve"> </w:t>
      </w:r>
    </w:p>
    <w:p w:rsidR="00BC3AB1" w:rsidRPr="0037502D" w:rsidRDefault="005D0A8E" w:rsidP="00EA2BCC">
      <w:pPr>
        <w:spacing w:line="360" w:lineRule="auto"/>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1.2</w:t>
      </w:r>
      <w:r w:rsidR="00DA5E1E">
        <w:rPr>
          <w:rFonts w:ascii="Simplified Arabic" w:hAnsi="Simplified Arabic" w:cs="Simplified Arabic" w:hint="cs"/>
          <w:b/>
          <w:bCs/>
          <w:sz w:val="28"/>
          <w:szCs w:val="28"/>
          <w:rtl/>
          <w:lang w:bidi="ar-JO"/>
        </w:rPr>
        <w:t xml:space="preserve"> </w:t>
      </w:r>
      <w:r w:rsidR="00BC3AB1" w:rsidRPr="0037502D">
        <w:rPr>
          <w:rFonts w:ascii="Simplified Arabic" w:hAnsi="Simplified Arabic" w:cs="Simplified Arabic" w:hint="cs"/>
          <w:b/>
          <w:bCs/>
          <w:sz w:val="28"/>
          <w:szCs w:val="28"/>
          <w:rtl/>
          <w:lang w:bidi="ar-JO"/>
        </w:rPr>
        <w:t xml:space="preserve">مفهوم كليات العمارة والفنون التطبيقية </w:t>
      </w:r>
    </w:p>
    <w:p w:rsidR="00BC3AB1" w:rsidRDefault="00BC3AB1" w:rsidP="00EA2BCC">
      <w:pPr>
        <w:spacing w:line="360" w:lineRule="auto"/>
        <w:rPr>
          <w:rFonts w:ascii="Simplified Arabic" w:hAnsi="Simplified Arabic" w:cs="Simplified Arabic"/>
          <w:sz w:val="24"/>
          <w:szCs w:val="24"/>
          <w:rtl/>
        </w:rPr>
      </w:pPr>
      <w:r w:rsidRPr="005A6277">
        <w:rPr>
          <w:rFonts w:ascii="Simplified Arabic" w:hAnsi="Simplified Arabic" w:cs="Simplified Arabic"/>
          <w:sz w:val="24"/>
          <w:szCs w:val="24"/>
          <w:rtl/>
        </w:rPr>
        <w:t>يعتبر التعليم الجامعي أحد الركائز الأساسية التي تبني عليها المجتمعات نهضتها، فالتعليم الجامعي هو "العملية التي من خلالها تتكون المعرفة ، والقيم والمهارات ، والذي قد يؤدي إلى تغير دائم في السلوك، بحيث يعيد توجيه الفرد ويعيد تشكيل بنية تفكيره العقلية</w:t>
      </w:r>
      <w:r w:rsidRPr="005A6277">
        <w:rPr>
          <w:rFonts w:ascii="Simplified Arabic" w:hAnsi="Simplified Arabic" w:cs="Simplified Arabic"/>
          <w:sz w:val="24"/>
          <w:szCs w:val="24"/>
        </w:rPr>
        <w:t xml:space="preserve">" . </w:t>
      </w:r>
      <w:r w:rsidRPr="005A6277">
        <w:rPr>
          <w:rFonts w:ascii="Simplified Arabic" w:hAnsi="Simplified Arabic" w:cs="Simplified Arabic"/>
          <w:sz w:val="24"/>
          <w:szCs w:val="24"/>
          <w:rtl/>
        </w:rPr>
        <w:t>ويختلف التعليم الجامعي عن التعليم المدرسي ؛ حيث تنحصر دراسة الطالب في الجامعة بمجال تخصصي واحد يؤهله للعمل في السوق المحلي أو العالمي بعد أن ينال الشهادة الجامعية في هذا التخصص .</w:t>
      </w:r>
      <w:r>
        <w:rPr>
          <w:rFonts w:ascii="Simplified Arabic" w:hAnsi="Simplified Arabic" w:cs="Simplified Arabic" w:hint="cs"/>
          <w:sz w:val="24"/>
          <w:szCs w:val="24"/>
          <w:rtl/>
        </w:rPr>
        <w:t xml:space="preserve"> </w:t>
      </w:r>
    </w:p>
    <w:p w:rsidR="00BC3AB1" w:rsidRPr="00F9154A" w:rsidRDefault="00BC3AB1" w:rsidP="00EA2BCC">
      <w:pPr>
        <w:spacing w:line="360" w:lineRule="auto"/>
        <w:rPr>
          <w:rFonts w:ascii="Simplified Arabic" w:hAnsi="Simplified Arabic" w:cs="Simplified Arabic"/>
          <w:sz w:val="24"/>
          <w:szCs w:val="24"/>
          <w:rtl/>
        </w:rPr>
      </w:pPr>
      <w:r w:rsidRPr="00F9154A">
        <w:rPr>
          <w:rFonts w:ascii="Simplified Arabic" w:hAnsi="Simplified Arabic" w:cs="Simplified Arabic"/>
          <w:sz w:val="24"/>
          <w:szCs w:val="24"/>
          <w:rtl/>
        </w:rPr>
        <w:t>يعرف البعض الجامعة على انها : مسؤسسة انتاجية تعمل على اثراء المعارف وتطوير التقنيات وتهيئة الكفاءات مستفيدة من التراكم العلمي الانساني في مختلف المجالات العلمية والانسانية والتطبيقية  .</w:t>
      </w:r>
      <w:r w:rsidRPr="00BB7115">
        <w:rPr>
          <w:rStyle w:val="FootnoteReference"/>
          <w:rFonts w:ascii="Simplified Arabic" w:hAnsi="Simplified Arabic" w:cs="Simplified Arabic"/>
          <w:sz w:val="24"/>
          <w:szCs w:val="24"/>
          <w:rtl/>
        </w:rPr>
        <w:t xml:space="preserve"> </w:t>
      </w:r>
      <w:r>
        <w:rPr>
          <w:rStyle w:val="FootnoteReference"/>
          <w:rFonts w:ascii="Simplified Arabic" w:hAnsi="Simplified Arabic" w:cs="Simplified Arabic"/>
          <w:sz w:val="24"/>
          <w:szCs w:val="24"/>
          <w:rtl/>
        </w:rPr>
        <w:footnoteReference w:id="1"/>
      </w:r>
    </w:p>
    <w:p w:rsidR="00BC3AB1" w:rsidRPr="00F9154A" w:rsidRDefault="00BC3AB1" w:rsidP="00EA2BCC">
      <w:pPr>
        <w:spacing w:line="360" w:lineRule="auto"/>
        <w:rPr>
          <w:rFonts w:ascii="Simplified Arabic" w:hAnsi="Simplified Arabic" w:cs="Simplified Arabic"/>
          <w:sz w:val="24"/>
          <w:szCs w:val="24"/>
          <w:rtl/>
        </w:rPr>
      </w:pPr>
      <w:r w:rsidRPr="00F9154A">
        <w:rPr>
          <w:rFonts w:ascii="Simplified Arabic" w:hAnsi="Simplified Arabic" w:cs="Simplified Arabic"/>
          <w:sz w:val="24"/>
          <w:szCs w:val="24"/>
          <w:rtl/>
        </w:rPr>
        <w:t xml:space="preserve">اما الكلية فتعتبر قسم من اقسام الجامعة والتي تختص بفرع معين من فروع العلم , بحيث عرفت الكلية اصطلاحاً على انها : مؤسسة علمية يتابع فيها الطالب دراسته العليا حسب تخصصه في علم من العلوم المختلفة . </w:t>
      </w:r>
      <w:r>
        <w:rPr>
          <w:rStyle w:val="FootnoteReference"/>
          <w:rFonts w:ascii="Simplified Arabic" w:hAnsi="Simplified Arabic" w:cs="Simplified Arabic"/>
          <w:sz w:val="24"/>
          <w:szCs w:val="24"/>
          <w:rtl/>
        </w:rPr>
        <w:footnoteReference w:id="2"/>
      </w:r>
    </w:p>
    <w:p w:rsidR="00BC3AB1" w:rsidRDefault="00BC3AB1" w:rsidP="00EA2BCC">
      <w:pPr>
        <w:spacing w:line="360" w:lineRule="auto"/>
        <w:rPr>
          <w:rFonts w:ascii="Simplified Arabic" w:hAnsi="Simplified Arabic" w:cs="Simplified Arabic"/>
          <w:sz w:val="24"/>
          <w:szCs w:val="24"/>
          <w:rtl/>
        </w:rPr>
      </w:pPr>
      <w:r w:rsidRPr="00F9154A">
        <w:rPr>
          <w:rFonts w:ascii="Simplified Arabic" w:hAnsi="Simplified Arabic" w:cs="Simplified Arabic"/>
          <w:sz w:val="24"/>
          <w:szCs w:val="24"/>
          <w:rtl/>
        </w:rPr>
        <w:t>كلية الهندسة المعمارية والفنون التطبيقية عبارة عن مؤسسة علمية تختص بفروع الهندسة المعمارية والفنون التطبيقية , بحيث تمنح كلية الهندسة المعمارية والفنون التطبيقية شهادة البكالوريوس للهندسة المعمارية وبكالوريوس الفنون التطبيقية في تخصصات بكالوريوس التصميم الداخلي والديكور وبكالوريوس الجرافيك ووسائط المتعددة</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والزخرفة والخزف وغير ذلك من التخصصات التي تعنى بالفنون .</w:t>
      </w:r>
    </w:p>
    <w:p w:rsidR="00BC3AB1" w:rsidRDefault="00BC3AB1" w:rsidP="00EA2BCC">
      <w:pPr>
        <w:spacing w:line="360" w:lineRule="auto"/>
        <w:rPr>
          <w:rFonts w:ascii="Simplified Arabic" w:hAnsi="Simplified Arabic" w:cs="Simplified Arabic"/>
          <w:sz w:val="24"/>
          <w:szCs w:val="24"/>
          <w:rtl/>
        </w:rPr>
      </w:pPr>
    </w:p>
    <w:p w:rsidR="00BC3AB1" w:rsidRDefault="00BC3AB1" w:rsidP="00EA2BCC">
      <w:pPr>
        <w:spacing w:line="360" w:lineRule="auto"/>
        <w:rPr>
          <w:rFonts w:ascii="Simplified Arabic" w:hAnsi="Simplified Arabic" w:cs="Simplified Arabic"/>
          <w:sz w:val="24"/>
          <w:szCs w:val="24"/>
          <w:rtl/>
        </w:rPr>
      </w:pPr>
    </w:p>
    <w:p w:rsidR="00EA2BCC" w:rsidRDefault="00EA2BCC" w:rsidP="00BC3AB1">
      <w:pPr>
        <w:spacing w:line="360" w:lineRule="auto"/>
        <w:rPr>
          <w:rFonts w:ascii="Simplified Arabic" w:hAnsi="Simplified Arabic" w:cs="Simplified Arabic"/>
          <w:sz w:val="24"/>
          <w:szCs w:val="24"/>
          <w:rtl/>
        </w:rPr>
      </w:pPr>
    </w:p>
    <w:p w:rsidR="00BC3AB1" w:rsidRPr="0037502D" w:rsidRDefault="00BC3AB1" w:rsidP="00BC3AB1">
      <w:pPr>
        <w:rPr>
          <w:rFonts w:ascii="Simplified Arabic" w:hAnsi="Simplified Arabic" w:cs="Simplified Arabic"/>
          <w:b/>
          <w:bCs/>
          <w:sz w:val="24"/>
          <w:szCs w:val="24"/>
          <w:rtl/>
          <w:lang w:bidi="ar-JO"/>
        </w:rPr>
      </w:pPr>
      <w:r w:rsidRPr="0037502D">
        <w:rPr>
          <w:rFonts w:ascii="Simplified Arabic" w:hAnsi="Simplified Arabic" w:cs="Simplified Arabic" w:hint="cs"/>
          <w:b/>
          <w:bCs/>
          <w:sz w:val="24"/>
          <w:szCs w:val="24"/>
          <w:rtl/>
          <w:lang w:bidi="ar-JO"/>
        </w:rPr>
        <w:lastRenderedPageBreak/>
        <w:t xml:space="preserve">مفهوم </w:t>
      </w:r>
      <w:r w:rsidRPr="0037502D">
        <w:rPr>
          <w:rFonts w:ascii="Simplified Arabic" w:hAnsi="Simplified Arabic" w:cs="Simplified Arabic"/>
          <w:b/>
          <w:bCs/>
          <w:sz w:val="24"/>
          <w:szCs w:val="24"/>
          <w:lang w:bidi="ar-JO"/>
        </w:rPr>
        <w:t xml:space="preserve"> </w:t>
      </w:r>
      <w:r w:rsidRPr="0037502D">
        <w:rPr>
          <w:rFonts w:ascii="Simplified Arabic" w:hAnsi="Simplified Arabic" w:cs="Simplified Arabic" w:hint="cs"/>
          <w:b/>
          <w:bCs/>
          <w:sz w:val="24"/>
          <w:szCs w:val="24"/>
          <w:rtl/>
          <w:lang w:bidi="ar-JO"/>
        </w:rPr>
        <w:t>العمارة والفنون التطبيقية .</w:t>
      </w:r>
      <w:r w:rsidRPr="0037502D">
        <w:rPr>
          <w:rFonts w:ascii="Simplified Arabic" w:hAnsi="Simplified Arabic" w:cs="Simplified Arabic"/>
          <w:b/>
          <w:bCs/>
          <w:sz w:val="24"/>
          <w:szCs w:val="24"/>
          <w:rtl/>
          <w:lang w:bidi="ar-JO"/>
        </w:rPr>
        <w:t xml:space="preserve">  </w:t>
      </w:r>
    </w:p>
    <w:p w:rsidR="00BC3AB1" w:rsidRPr="00F9154A" w:rsidRDefault="00BC3AB1" w:rsidP="00BC3AB1">
      <w:pPr>
        <w:pStyle w:val="ListParagraph"/>
        <w:numPr>
          <w:ilvl w:val="0"/>
          <w:numId w:val="4"/>
        </w:numPr>
        <w:jc w:val="both"/>
        <w:rPr>
          <w:rFonts w:ascii="Simplified Arabic" w:hAnsi="Simplified Arabic" w:cs="Simplified Arabic"/>
          <w:rtl/>
          <w:lang w:bidi="ar-JO"/>
        </w:rPr>
      </w:pPr>
      <w:r w:rsidRPr="00F9154A">
        <w:rPr>
          <w:rFonts w:ascii="Simplified Arabic" w:hAnsi="Simplified Arabic" w:cs="Simplified Arabic" w:hint="cs"/>
          <w:b/>
          <w:bCs/>
          <w:sz w:val="24"/>
          <w:szCs w:val="24"/>
          <w:rtl/>
          <w:lang w:bidi="ar-JO"/>
        </w:rPr>
        <w:t xml:space="preserve">مفهوم العمارة. </w:t>
      </w:r>
    </w:p>
    <w:p w:rsidR="00BC3AB1" w:rsidRPr="00392D9B" w:rsidRDefault="00BC3AB1" w:rsidP="00BC3AB1">
      <w:pPr>
        <w:spacing w:line="360" w:lineRule="auto"/>
        <w:jc w:val="both"/>
        <w:rPr>
          <w:rFonts w:ascii="Simplified Arabic" w:hAnsi="Simplified Arabic" w:cs="Simplified Arabic"/>
          <w:sz w:val="24"/>
          <w:szCs w:val="24"/>
          <w:rtl/>
          <w:lang w:bidi="ar-JO"/>
        </w:rPr>
      </w:pPr>
      <w:r w:rsidRPr="00B25FFF">
        <w:rPr>
          <w:rFonts w:ascii="Simplified Arabic" w:hAnsi="Simplified Arabic" w:cs="Simplified Arabic"/>
          <w:sz w:val="24"/>
          <w:szCs w:val="24"/>
          <w:rtl/>
          <w:lang w:bidi="ar-JO"/>
        </w:rPr>
        <w:t>هي ام الفنون فهي فن وعلم تصميم وتخطيط وتشييد المباني والمنشآت ليغطي بها الإنسان احتياجات مادية أو معنوية وذلك باستخدام مواد وأساليب إنشائية مختلفة.</w:t>
      </w:r>
      <w:r>
        <w:rPr>
          <w:rFonts w:ascii="Simplified Arabic" w:hAnsi="Simplified Arabic" w:cs="Simplified Arabic" w:hint="cs"/>
          <w:sz w:val="24"/>
          <w:szCs w:val="24"/>
          <w:rtl/>
          <w:lang w:bidi="ar-JO"/>
        </w:rPr>
        <w:t xml:space="preserve"> </w:t>
      </w:r>
      <w:r>
        <w:rPr>
          <w:rStyle w:val="FootnoteReference"/>
          <w:rFonts w:ascii="Simplified Arabic" w:hAnsi="Simplified Arabic" w:cs="Simplified Arabic"/>
          <w:sz w:val="24"/>
          <w:szCs w:val="24"/>
          <w:rtl/>
          <w:lang w:bidi="ar-JO"/>
        </w:rPr>
        <w:footnoteReference w:id="3"/>
      </w:r>
    </w:p>
    <w:p w:rsidR="00BC3AB1" w:rsidRPr="00D8084D" w:rsidRDefault="00BC3AB1" w:rsidP="00BC3AB1">
      <w:pPr>
        <w:pStyle w:val="ListParagraph"/>
        <w:numPr>
          <w:ilvl w:val="0"/>
          <w:numId w:val="1"/>
        </w:numPr>
        <w:jc w:val="both"/>
        <w:rPr>
          <w:rFonts w:ascii="Simplified Arabic" w:hAnsi="Simplified Arabic" w:cs="Simplified Arabic"/>
          <w:b/>
          <w:bCs/>
          <w:sz w:val="24"/>
          <w:szCs w:val="24"/>
          <w:rtl/>
          <w:lang w:bidi="ar-JO"/>
        </w:rPr>
      </w:pPr>
      <w:r w:rsidRPr="00D8084D">
        <w:rPr>
          <w:rFonts w:ascii="Simplified Arabic" w:hAnsi="Simplified Arabic" w:cs="Simplified Arabic"/>
          <w:b/>
          <w:bCs/>
          <w:sz w:val="24"/>
          <w:szCs w:val="24"/>
          <w:rtl/>
          <w:lang w:bidi="ar-JO"/>
        </w:rPr>
        <w:t>مفهوم الفن</w:t>
      </w:r>
      <w:r w:rsidRPr="00D8084D">
        <w:rPr>
          <w:rFonts w:ascii="Simplified Arabic" w:hAnsi="Simplified Arabic" w:cs="Simplified Arabic" w:hint="cs"/>
          <w:b/>
          <w:bCs/>
          <w:sz w:val="24"/>
          <w:szCs w:val="24"/>
          <w:rtl/>
          <w:lang w:bidi="ar-JO"/>
        </w:rPr>
        <w:t>ون</w:t>
      </w:r>
    </w:p>
    <w:p w:rsidR="00BC3AB1" w:rsidRDefault="00BF5EF6" w:rsidP="00BC3AB1">
      <w:pPr>
        <w:jc w:val="both"/>
        <w:rPr>
          <w:rFonts w:ascii="Simplified Arabic" w:hAnsi="Simplified Arabic" w:cs="Simplified Arabic"/>
          <w:sz w:val="24"/>
          <w:szCs w:val="24"/>
          <w:rtl/>
          <w:lang w:bidi="ar-JO"/>
        </w:rPr>
      </w:pPr>
      <w:r>
        <w:rPr>
          <w:noProof/>
        </w:rPr>
        <w:drawing>
          <wp:anchor distT="0" distB="0" distL="114300" distR="114300" simplePos="0" relativeHeight="251654144" behindDoc="0" locked="0" layoutInCell="1" allowOverlap="1">
            <wp:simplePos x="0" y="0"/>
            <wp:positionH relativeFrom="margin">
              <wp:posOffset>1238885</wp:posOffset>
            </wp:positionH>
            <wp:positionV relativeFrom="margin">
              <wp:posOffset>3850640</wp:posOffset>
            </wp:positionV>
            <wp:extent cx="3214370" cy="3041650"/>
            <wp:effectExtent l="0" t="0" r="5080" b="6350"/>
            <wp:wrapSquare wrapText="bothSides"/>
            <wp:docPr id="11" name="Picture 3" descr="Description: https://upload.wikimedia.org/wikipedia/commons/5/54/Etienne-7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s://upload.wikimedia.org/wikipedia/commons/5/54/Etienne-7art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4370" cy="3041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3AB1" w:rsidRPr="00392D9B">
        <w:rPr>
          <w:rFonts w:ascii="Simplified Arabic" w:hAnsi="Simplified Arabic" w:cs="Simplified Arabic" w:hint="cs"/>
          <w:sz w:val="24"/>
          <w:szCs w:val="24"/>
          <w:rtl/>
          <w:lang w:bidi="ar-JO"/>
        </w:rPr>
        <w:t>تٌعرف</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الفنون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على</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أنها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الناتج</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الناجم</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عن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الإبداع</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الإنساني،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إذ</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إنها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تعبر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عن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هوية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الإنسان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وتطلعاته</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للارتقاء</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بذاته</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وأخلاقه</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وفكره</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ليصل</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إلى</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أسمى</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درجات</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السمو</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والرقي،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وتشكل</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الفنون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بأنواعها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المختلفة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المنظومة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الإنسانية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للثقافة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بعمومها،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إذ</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تترجم</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مشاعرها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وأفكارها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وأحاسيسها،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كما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تعبر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عن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آمالها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وتطلعاتها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بدأت</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البشرية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بممارسة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الفنون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تقريباً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منذ</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حوالي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ثلاثين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ألف</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سنة،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وكان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ذلك</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بدءاً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من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الرسم</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والرقص،</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فكان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تجسيد</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وتمثيل</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الرسم</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برسومات</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على</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حوائط</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وجدران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الكهوف،</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والتي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كانت</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تعتبر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آنذاك</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وسيلةً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للنشر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ومنبراً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للإبداع،</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ثم</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تطور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الفن</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كثيراً،</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واستمر</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في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تطوره</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ليواكب</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التطورات</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المختلفة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والمتنوعة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في</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الحضارة</w:t>
      </w:r>
      <w:r w:rsidR="00BC3AB1" w:rsidRPr="00392D9B">
        <w:rPr>
          <w:rFonts w:ascii="Simplified Arabic" w:hAnsi="Simplified Arabic" w:cs="Simplified Arabic"/>
          <w:sz w:val="24"/>
          <w:szCs w:val="24"/>
          <w:rtl/>
          <w:lang w:bidi="ar-JO"/>
        </w:rPr>
        <w:t xml:space="preserve"> </w:t>
      </w:r>
      <w:r w:rsidR="00BC3AB1" w:rsidRPr="00392D9B">
        <w:rPr>
          <w:rFonts w:ascii="Simplified Arabic" w:hAnsi="Simplified Arabic" w:cs="Simplified Arabic" w:hint="cs"/>
          <w:sz w:val="24"/>
          <w:szCs w:val="24"/>
          <w:rtl/>
          <w:lang w:bidi="ar-JO"/>
        </w:rPr>
        <w:t>الإنسانية</w:t>
      </w:r>
      <w:r w:rsidR="00BC3AB1" w:rsidRPr="00392D9B">
        <w:rPr>
          <w:rFonts w:ascii="Simplified Arabic" w:hAnsi="Simplified Arabic" w:cs="Simplified Arabic"/>
          <w:sz w:val="24"/>
          <w:szCs w:val="24"/>
          <w:lang w:bidi="ar-JO"/>
        </w:rPr>
        <w:t>.</w:t>
      </w: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F5EF6" w:rsidP="00BC3AB1">
      <w:pPr>
        <w:jc w:val="both"/>
        <w:rPr>
          <w:rFonts w:ascii="Simplified Arabic" w:hAnsi="Simplified Arabic" w:cs="Simplified Arabic"/>
          <w:sz w:val="24"/>
          <w:szCs w:val="24"/>
          <w:rtl/>
          <w:lang w:bidi="ar-JO"/>
        </w:rPr>
      </w:pPr>
      <w:r>
        <w:rPr>
          <w:noProof/>
        </w:rPr>
        <mc:AlternateContent>
          <mc:Choice Requires="wps">
            <w:drawing>
              <wp:anchor distT="0" distB="0" distL="114300" distR="114300" simplePos="0" relativeHeight="251655168" behindDoc="0" locked="0" layoutInCell="1" allowOverlap="1">
                <wp:simplePos x="0" y="0"/>
                <wp:positionH relativeFrom="column">
                  <wp:posOffset>412115</wp:posOffset>
                </wp:positionH>
                <wp:positionV relativeFrom="paragraph">
                  <wp:posOffset>376555</wp:posOffset>
                </wp:positionV>
                <wp:extent cx="4817745" cy="817245"/>
                <wp:effectExtent l="0" t="0" r="1905"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7745" cy="817245"/>
                        </a:xfrm>
                        <a:prstGeom prst="rect">
                          <a:avLst/>
                        </a:prstGeom>
                        <a:solidFill>
                          <a:prstClr val="white"/>
                        </a:solidFill>
                        <a:ln>
                          <a:noFill/>
                        </a:ln>
                        <a:effectLst/>
                      </wps:spPr>
                      <wps:txbx>
                        <w:txbxContent>
                          <w:p w:rsidR="00BC3AB1" w:rsidRPr="00426230" w:rsidRDefault="00BC3AB1" w:rsidP="0027386D">
                            <w:pPr>
                              <w:pStyle w:val="Caption"/>
                              <w:rPr>
                                <w:rFonts w:ascii="Simplified Arabic" w:hAnsi="Simplified Arabic" w:cs="Simplified Arabic"/>
                                <w:color w:val="000000"/>
                                <w:sz w:val="20"/>
                                <w:szCs w:val="20"/>
                                <w:rtl/>
                              </w:rPr>
                            </w:pPr>
                            <w:r w:rsidRPr="00426230">
                              <w:rPr>
                                <w:rFonts w:ascii="Simplified Arabic" w:hAnsi="Simplified Arabic" w:cs="Simplified Arabic"/>
                                <w:color w:val="000000"/>
                                <w:sz w:val="20"/>
                                <w:szCs w:val="20"/>
                                <w:rtl/>
                              </w:rPr>
                              <w:t xml:space="preserve">الشكل رقم </w:t>
                            </w:r>
                            <w:r w:rsidRPr="00426230">
                              <w:rPr>
                                <w:rFonts w:ascii="Simplified Arabic" w:hAnsi="Simplified Arabic" w:cs="Simplified Arabic" w:hint="cs"/>
                                <w:color w:val="000000"/>
                                <w:sz w:val="20"/>
                                <w:szCs w:val="20"/>
                                <w:rtl/>
                              </w:rPr>
                              <w:t>(</w:t>
                            </w:r>
                            <w:r w:rsidR="0027386D">
                              <w:rPr>
                                <w:rFonts w:ascii="Simplified Arabic" w:hAnsi="Simplified Arabic" w:cs="Simplified Arabic" w:hint="cs"/>
                                <w:color w:val="000000"/>
                                <w:sz w:val="20"/>
                                <w:szCs w:val="20"/>
                                <w:rtl/>
                              </w:rPr>
                              <w:t>1.2</w:t>
                            </w:r>
                            <w:r w:rsidRPr="00426230">
                              <w:rPr>
                                <w:rFonts w:ascii="Simplified Arabic" w:hAnsi="Simplified Arabic" w:cs="Simplified Arabic" w:hint="cs"/>
                                <w:color w:val="000000"/>
                                <w:sz w:val="20"/>
                                <w:szCs w:val="20"/>
                                <w:rtl/>
                              </w:rPr>
                              <w:t>)</w:t>
                            </w:r>
                            <w:r w:rsidRPr="00426230">
                              <w:rPr>
                                <w:rFonts w:ascii="Simplified Arabic" w:hAnsi="Simplified Arabic" w:cs="Simplified Arabic"/>
                                <w:color w:val="000000"/>
                                <w:sz w:val="20"/>
                                <w:szCs w:val="20"/>
                                <w:rtl/>
                              </w:rPr>
                              <w:t xml:space="preserve">: الجدول العام لمنظومة الفنون الجميلة حسب تصوّر “إيتيان سوريو” </w:t>
                            </w:r>
                          </w:p>
                          <w:p w:rsidR="00BC3AB1" w:rsidRPr="00426230" w:rsidRDefault="00BC3AB1" w:rsidP="00BC3AB1">
                            <w:pPr>
                              <w:rPr>
                                <w:rFonts w:ascii="Simplified Arabic" w:hAnsi="Simplified Arabic" w:cs="Simplified Arabic"/>
                                <w:b/>
                                <w:bCs/>
                                <w:color w:val="000000"/>
                              </w:rPr>
                            </w:pPr>
                            <w:r w:rsidRPr="00426230">
                              <w:rPr>
                                <w:rFonts w:ascii="Simplified Arabic" w:hAnsi="Simplified Arabic" w:cs="Simplified Arabic"/>
                                <w:b/>
                                <w:bCs/>
                                <w:color w:val="000000"/>
                                <w:sz w:val="20"/>
                                <w:szCs w:val="20"/>
                                <w:rtl/>
                              </w:rPr>
                              <w:t xml:space="preserve">المصدر : </w:t>
                            </w:r>
                            <w:r w:rsidRPr="00426230">
                              <w:rPr>
                                <w:rFonts w:ascii="Simplified Arabic" w:hAnsi="Simplified Arabic" w:cs="Simplified Arabic" w:hint="cs"/>
                                <w:b/>
                                <w:bCs/>
                                <w:color w:val="000000"/>
                                <w:sz w:val="20"/>
                                <w:szCs w:val="20"/>
                                <w:rtl/>
                              </w:rPr>
                              <w:t xml:space="preserve">موقع </w:t>
                            </w:r>
                            <w:r w:rsidRPr="00426230">
                              <w:rPr>
                                <w:rFonts w:ascii="Simplified Arabic" w:hAnsi="Simplified Arabic" w:cs="Simplified Arabic"/>
                                <w:b/>
                                <w:bCs/>
                                <w:color w:val="000000"/>
                                <w:sz w:val="20"/>
                                <w:szCs w:val="20"/>
                                <w:shd w:val="clear" w:color="auto" w:fill="FFFFFF"/>
                                <w:rtl/>
                              </w:rPr>
                              <w:t>سوريو، إيتيان، تقابل الفنون، ترجمة بدر الدين القاسم</w:t>
                            </w:r>
                            <w:r w:rsidRPr="00426230">
                              <w:rPr>
                                <w:rFonts w:ascii="Simplified Arabic" w:hAnsi="Simplified Arabic" w:cs="Simplified Arabic" w:hint="cs"/>
                                <w:b/>
                                <w:bCs/>
                                <w:color w:val="000000"/>
                                <w:sz w:val="20"/>
                                <w:szCs w:val="20"/>
                                <w:shd w:val="clear" w:color="auto" w:fill="FFFFFF"/>
                                <w:rtl/>
                              </w:rPr>
                              <w:t>.</w:t>
                            </w:r>
                            <w:r w:rsidRPr="00426230">
                              <w:rPr>
                                <w:rFonts w:ascii="Simplified Arabic" w:hAnsi="Simplified Arabic" w:cs="Simplified Arabic"/>
                                <w:b/>
                                <w:bCs/>
                                <w:color w:val="000000"/>
                                <w:sz w:val="20"/>
                                <w:szCs w:val="20"/>
                                <w:shd w:val="clear" w:color="auto" w:fill="FFFFFF"/>
                                <w:rtl/>
                              </w:rPr>
                              <w:t xml:space="preserve"> الثقافة، دمشق، 1993، ص 149-171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45pt;margin-top:29.65pt;width:379.35pt;height:64.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" stroked="f">
                <v:path arrowok="t"/>
                <v:textbox inset="0,0,0,0">
                  <w:txbxContent>
                    <w:p w:rsidR="00BC3AB1" w:rsidRPr="00426230" w:rsidRDefault="00BC3AB1" w:rsidP="0027386D">
                      <w:pPr>
                        <w:pStyle w:val="Caption"/>
                        <w:rPr>
                          <w:rFonts w:ascii="Simplified Arabic" w:hAnsi="Simplified Arabic" w:cs="Simplified Arabic"/>
                          <w:color w:val="000000"/>
                          <w:sz w:val="20"/>
                          <w:szCs w:val="20"/>
                          <w:rtl/>
                        </w:rPr>
                      </w:pPr>
                      <w:r w:rsidRPr="00426230">
                        <w:rPr>
                          <w:rFonts w:ascii="Simplified Arabic" w:hAnsi="Simplified Arabic" w:cs="Simplified Arabic"/>
                          <w:color w:val="000000"/>
                          <w:sz w:val="20"/>
                          <w:szCs w:val="20"/>
                          <w:rtl/>
                        </w:rPr>
                        <w:t xml:space="preserve">الشكل رقم </w:t>
                      </w:r>
                      <w:r w:rsidRPr="00426230">
                        <w:rPr>
                          <w:rFonts w:ascii="Simplified Arabic" w:hAnsi="Simplified Arabic" w:cs="Simplified Arabic" w:hint="cs"/>
                          <w:color w:val="000000"/>
                          <w:sz w:val="20"/>
                          <w:szCs w:val="20"/>
                          <w:rtl/>
                        </w:rPr>
                        <w:t>(</w:t>
                      </w:r>
                      <w:r w:rsidR="0027386D">
                        <w:rPr>
                          <w:rFonts w:ascii="Simplified Arabic" w:hAnsi="Simplified Arabic" w:cs="Simplified Arabic" w:hint="cs"/>
                          <w:color w:val="000000"/>
                          <w:sz w:val="20"/>
                          <w:szCs w:val="20"/>
                          <w:rtl/>
                        </w:rPr>
                        <w:t>1.2</w:t>
                      </w:r>
                      <w:r w:rsidRPr="00426230">
                        <w:rPr>
                          <w:rFonts w:ascii="Simplified Arabic" w:hAnsi="Simplified Arabic" w:cs="Simplified Arabic" w:hint="cs"/>
                          <w:color w:val="000000"/>
                          <w:sz w:val="20"/>
                          <w:szCs w:val="20"/>
                          <w:rtl/>
                        </w:rPr>
                        <w:t>)</w:t>
                      </w:r>
                      <w:r w:rsidRPr="00426230">
                        <w:rPr>
                          <w:rFonts w:ascii="Simplified Arabic" w:hAnsi="Simplified Arabic" w:cs="Simplified Arabic"/>
                          <w:color w:val="000000"/>
                          <w:sz w:val="20"/>
                          <w:szCs w:val="20"/>
                          <w:rtl/>
                        </w:rPr>
                        <w:t xml:space="preserve">: الجدول العام لمنظومة الفنون الجميلة حسب تصوّر “إيتيان سوريو” </w:t>
                      </w:r>
                    </w:p>
                    <w:p w:rsidR="00BC3AB1" w:rsidRPr="00426230" w:rsidRDefault="00BC3AB1" w:rsidP="00BC3AB1">
                      <w:pPr>
                        <w:rPr>
                          <w:rFonts w:ascii="Simplified Arabic" w:hAnsi="Simplified Arabic" w:cs="Simplified Arabic"/>
                          <w:b/>
                          <w:bCs/>
                          <w:color w:val="000000"/>
                        </w:rPr>
                      </w:pPr>
                      <w:r w:rsidRPr="00426230">
                        <w:rPr>
                          <w:rFonts w:ascii="Simplified Arabic" w:hAnsi="Simplified Arabic" w:cs="Simplified Arabic"/>
                          <w:b/>
                          <w:bCs/>
                          <w:color w:val="000000"/>
                          <w:sz w:val="20"/>
                          <w:szCs w:val="20"/>
                          <w:rtl/>
                        </w:rPr>
                        <w:t xml:space="preserve">المصدر : </w:t>
                      </w:r>
                      <w:r w:rsidRPr="00426230">
                        <w:rPr>
                          <w:rFonts w:ascii="Simplified Arabic" w:hAnsi="Simplified Arabic" w:cs="Simplified Arabic" w:hint="cs"/>
                          <w:b/>
                          <w:bCs/>
                          <w:color w:val="000000"/>
                          <w:sz w:val="20"/>
                          <w:szCs w:val="20"/>
                          <w:rtl/>
                        </w:rPr>
                        <w:t xml:space="preserve">موقع </w:t>
                      </w:r>
                      <w:r w:rsidRPr="00426230">
                        <w:rPr>
                          <w:rFonts w:ascii="Simplified Arabic" w:hAnsi="Simplified Arabic" w:cs="Simplified Arabic"/>
                          <w:b/>
                          <w:bCs/>
                          <w:color w:val="000000"/>
                          <w:sz w:val="20"/>
                          <w:szCs w:val="20"/>
                          <w:shd w:val="clear" w:color="auto" w:fill="FFFFFF"/>
                          <w:rtl/>
                        </w:rPr>
                        <w:t>سوريو، إيتيان، تقابل الفنون، ترجمة بدر الدين القاسم</w:t>
                      </w:r>
                      <w:r w:rsidRPr="00426230">
                        <w:rPr>
                          <w:rFonts w:ascii="Simplified Arabic" w:hAnsi="Simplified Arabic" w:cs="Simplified Arabic" w:hint="cs"/>
                          <w:b/>
                          <w:bCs/>
                          <w:color w:val="000000"/>
                          <w:sz w:val="20"/>
                          <w:szCs w:val="20"/>
                          <w:shd w:val="clear" w:color="auto" w:fill="FFFFFF"/>
                          <w:rtl/>
                        </w:rPr>
                        <w:t>.</w:t>
                      </w:r>
                      <w:r w:rsidRPr="00426230">
                        <w:rPr>
                          <w:rFonts w:ascii="Simplified Arabic" w:hAnsi="Simplified Arabic" w:cs="Simplified Arabic"/>
                          <w:b/>
                          <w:bCs/>
                          <w:color w:val="000000"/>
                          <w:sz w:val="20"/>
                          <w:szCs w:val="20"/>
                          <w:shd w:val="clear" w:color="auto" w:fill="FFFFFF"/>
                          <w:rtl/>
                        </w:rPr>
                        <w:t xml:space="preserve"> الثقافة، دمشق، 1993، ص 149-171</w:t>
                      </w:r>
                    </w:p>
                  </w:txbxContent>
                </v:textbox>
                <w10:wrap type="square"/>
              </v:shape>
            </w:pict>
          </mc:Fallback>
        </mc:AlternateContent>
      </w:r>
    </w:p>
    <w:p w:rsidR="00BC3AB1" w:rsidRDefault="00BC3AB1" w:rsidP="00BC3AB1">
      <w:pPr>
        <w:jc w:val="both"/>
        <w:rPr>
          <w:rFonts w:ascii="Simplified Arabic" w:hAnsi="Simplified Arabic" w:cs="Simplified Arabic"/>
          <w:sz w:val="24"/>
          <w:szCs w:val="24"/>
          <w:rtl/>
          <w:lang w:bidi="ar-JO"/>
        </w:rPr>
      </w:pPr>
    </w:p>
    <w:p w:rsidR="00BC3AB1" w:rsidRDefault="00BC3AB1" w:rsidP="00BC3AB1">
      <w:pPr>
        <w:spacing w:line="360" w:lineRule="auto"/>
        <w:jc w:val="both"/>
        <w:rPr>
          <w:rFonts w:ascii="Simplified Arabic" w:hAnsi="Simplified Arabic" w:cs="Simplified Arabic"/>
          <w:sz w:val="24"/>
          <w:szCs w:val="24"/>
          <w:rtl/>
          <w:lang w:bidi="ar-JO"/>
        </w:rPr>
      </w:pPr>
      <w:r w:rsidRPr="00F24502">
        <w:rPr>
          <w:rFonts w:ascii="Simplified Arabic" w:hAnsi="Simplified Arabic" w:cs="Simplified Arabic" w:hint="cs"/>
          <w:sz w:val="24"/>
          <w:szCs w:val="24"/>
          <w:rtl/>
          <w:lang w:bidi="ar-JO"/>
        </w:rPr>
        <w:lastRenderedPageBreak/>
        <w:t>والفن المعماري</w:t>
      </w:r>
      <w:r>
        <w:rPr>
          <w:rFonts w:ascii="Simplified Arabic" w:hAnsi="Simplified Arabic" w:cs="Simplified Arabic" w:hint="cs"/>
          <w:sz w:val="24"/>
          <w:szCs w:val="24"/>
          <w:rtl/>
          <w:lang w:bidi="ar-JO"/>
        </w:rPr>
        <w:t xml:space="preserve"> يصنف احد اقسام الفنون الرئيسية حيث </w:t>
      </w:r>
      <w:r w:rsidRPr="00950AA8">
        <w:rPr>
          <w:rFonts w:ascii="Simplified Arabic" w:hAnsi="Simplified Arabic" w:cs="Simplified Arabic" w:hint="cs"/>
          <w:sz w:val="24"/>
          <w:szCs w:val="24"/>
          <w:rtl/>
          <w:lang w:bidi="ar-JO"/>
        </w:rPr>
        <w:t>يتمثل</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فن</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العمارة</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في</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تصميم</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المباني</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وإنشائها،</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حيث</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يتم</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تصميم</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بيئات</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داخلية</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تتفاعل</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وتتكامل</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مع</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البيئات</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المحيطة،</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وقد</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يصل</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ذلك</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لتصميم</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الفراغات</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الداخلية</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لهذه</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البيئات</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من</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الأثاث</w:t>
      </w:r>
      <w:r w:rsidRPr="00950AA8">
        <w:rPr>
          <w:rFonts w:ascii="Simplified Arabic" w:hAnsi="Simplified Arabic" w:cs="Simplified Arabic"/>
          <w:sz w:val="24"/>
          <w:szCs w:val="24"/>
          <w:rtl/>
          <w:lang w:bidi="ar-JO"/>
        </w:rPr>
        <w:t xml:space="preserve"> </w:t>
      </w:r>
      <w:r w:rsidRPr="00950AA8">
        <w:rPr>
          <w:rFonts w:ascii="Simplified Arabic" w:hAnsi="Simplified Arabic" w:cs="Simplified Arabic" w:hint="cs"/>
          <w:sz w:val="24"/>
          <w:szCs w:val="24"/>
          <w:rtl/>
          <w:lang w:bidi="ar-JO"/>
        </w:rPr>
        <w:t>المنزلي</w:t>
      </w:r>
      <w:r w:rsidRPr="00950AA8">
        <w:rPr>
          <w:rFonts w:ascii="Simplified Arabic" w:hAnsi="Simplified Arabic" w:cs="Simplified Arabic"/>
          <w:sz w:val="24"/>
          <w:szCs w:val="24"/>
          <w:rtl/>
          <w:lang w:bidi="ar-JO"/>
        </w:rPr>
        <w:t xml:space="preserve"> </w:t>
      </w:r>
      <w:r w:rsidRPr="00EB19E2">
        <w:rPr>
          <w:rFonts w:ascii="Simplified Arabic" w:hAnsi="Simplified Arabic" w:cs="Simplified Arabic"/>
          <w:sz w:val="24"/>
          <w:szCs w:val="24"/>
          <w:rtl/>
          <w:lang w:bidi="ar-JO"/>
        </w:rPr>
        <w:t>والديكور الداخلي، وبدأ هذا الفن بدايةً برسم الكهوف والمغارات، ثم انتقل إلى البيوت، ومن أبرز الأمثلة التاريخية على هذا الفن: الأبراج المعلقة، وآثار آكاد وبابل ونينوى، ومدينة البتراء، والأهرامات، والعم</w:t>
      </w:r>
      <w:r>
        <w:rPr>
          <w:rFonts w:ascii="Simplified Arabic" w:hAnsi="Simplified Arabic" w:cs="Simplified Arabic"/>
          <w:sz w:val="24"/>
          <w:szCs w:val="24"/>
          <w:rtl/>
          <w:lang w:bidi="ar-JO"/>
        </w:rPr>
        <w:t>ارة الأوروبية، والقصور في اليمن</w:t>
      </w:r>
      <w:r>
        <w:rPr>
          <w:rFonts w:ascii="Simplified Arabic" w:hAnsi="Simplified Arabic" w:cs="Simplified Arabic" w:hint="cs"/>
          <w:sz w:val="24"/>
          <w:szCs w:val="24"/>
          <w:rtl/>
          <w:lang w:bidi="ar-JO"/>
        </w:rPr>
        <w:t xml:space="preserve"> . </w:t>
      </w:r>
      <w:r>
        <w:rPr>
          <w:rStyle w:val="FootnoteReference"/>
          <w:rFonts w:ascii="Simplified Arabic" w:hAnsi="Simplified Arabic" w:cs="Simplified Arabic"/>
          <w:sz w:val="24"/>
          <w:szCs w:val="24"/>
          <w:rtl/>
          <w:lang w:bidi="ar-JO"/>
        </w:rPr>
        <w:footnoteReference w:id="4"/>
      </w:r>
    </w:p>
    <w:p w:rsidR="00BC3AB1" w:rsidRDefault="00BC3AB1" w:rsidP="00BC3AB1">
      <w:pPr>
        <w:jc w:val="both"/>
        <w:rPr>
          <w:rFonts w:ascii="Simplified Arabic" w:hAnsi="Simplified Arabic" w:cs="Simplified Arabic"/>
          <w:sz w:val="24"/>
          <w:szCs w:val="24"/>
          <w:rtl/>
          <w:lang w:bidi="ar-JO"/>
        </w:rPr>
      </w:pPr>
      <w:r w:rsidRPr="005B078C">
        <w:rPr>
          <w:rFonts w:ascii="Simplified Arabic" w:hAnsi="Simplified Arabic" w:cs="Simplified Arabic" w:hint="cs"/>
          <w:sz w:val="24"/>
          <w:szCs w:val="24"/>
          <w:rtl/>
          <w:lang w:bidi="ar-JO"/>
        </w:rPr>
        <w:t>و</w:t>
      </w:r>
      <w:r w:rsidRPr="005B078C">
        <w:rPr>
          <w:rFonts w:ascii="Simplified Arabic" w:hAnsi="Simplified Arabic" w:cs="Simplified Arabic"/>
          <w:sz w:val="24"/>
          <w:szCs w:val="24"/>
          <w:rtl/>
          <w:lang w:bidi="ar-JO"/>
        </w:rPr>
        <w:t xml:space="preserve"> </w:t>
      </w:r>
      <w:r w:rsidRPr="005B078C">
        <w:rPr>
          <w:rFonts w:ascii="Simplified Arabic" w:hAnsi="Simplified Arabic" w:cs="Simplified Arabic" w:hint="cs"/>
          <w:sz w:val="24"/>
          <w:szCs w:val="24"/>
          <w:rtl/>
          <w:lang w:bidi="ar-JO"/>
        </w:rPr>
        <w:t>رغم</w:t>
      </w:r>
      <w:r w:rsidRPr="005B078C">
        <w:rPr>
          <w:rFonts w:ascii="Simplified Arabic" w:hAnsi="Simplified Arabic" w:cs="Simplified Arabic"/>
          <w:sz w:val="24"/>
          <w:szCs w:val="24"/>
          <w:rtl/>
          <w:lang w:bidi="ar-JO"/>
        </w:rPr>
        <w:t xml:space="preserve"> </w:t>
      </w:r>
      <w:r w:rsidRPr="005B078C">
        <w:rPr>
          <w:rFonts w:ascii="Simplified Arabic" w:hAnsi="Simplified Arabic" w:cs="Simplified Arabic" w:hint="cs"/>
          <w:sz w:val="24"/>
          <w:szCs w:val="24"/>
          <w:rtl/>
          <w:lang w:bidi="ar-JO"/>
        </w:rPr>
        <w:t>هذا</w:t>
      </w:r>
      <w:r w:rsidRPr="005B078C">
        <w:rPr>
          <w:rFonts w:ascii="Simplified Arabic" w:hAnsi="Simplified Arabic" w:cs="Simplified Arabic"/>
          <w:sz w:val="24"/>
          <w:szCs w:val="24"/>
          <w:rtl/>
          <w:lang w:bidi="ar-JO"/>
        </w:rPr>
        <w:t xml:space="preserve"> </w:t>
      </w:r>
      <w:r w:rsidRPr="005B078C">
        <w:rPr>
          <w:rFonts w:ascii="Simplified Arabic" w:hAnsi="Simplified Arabic" w:cs="Simplified Arabic" w:hint="cs"/>
          <w:sz w:val="24"/>
          <w:szCs w:val="24"/>
          <w:rtl/>
          <w:lang w:bidi="ar-JO"/>
        </w:rPr>
        <w:t>تظل</w:t>
      </w:r>
      <w:r w:rsidRPr="005B078C">
        <w:rPr>
          <w:rFonts w:ascii="Simplified Arabic" w:hAnsi="Simplified Arabic" w:cs="Simplified Arabic"/>
          <w:sz w:val="24"/>
          <w:szCs w:val="24"/>
          <w:rtl/>
          <w:lang w:bidi="ar-JO"/>
        </w:rPr>
        <w:t xml:space="preserve"> </w:t>
      </w:r>
      <w:r w:rsidRPr="005B078C">
        <w:rPr>
          <w:rFonts w:ascii="Simplified Arabic" w:hAnsi="Simplified Arabic" w:cs="Simplified Arabic" w:hint="cs"/>
          <w:sz w:val="24"/>
          <w:szCs w:val="24"/>
          <w:rtl/>
          <w:lang w:bidi="ar-JO"/>
        </w:rPr>
        <w:t>العمارة</w:t>
      </w:r>
      <w:r w:rsidRPr="005B078C">
        <w:rPr>
          <w:rFonts w:ascii="Simplified Arabic" w:hAnsi="Simplified Arabic" w:cs="Simplified Arabic"/>
          <w:sz w:val="24"/>
          <w:szCs w:val="24"/>
          <w:rtl/>
          <w:lang w:bidi="ar-JO"/>
        </w:rPr>
        <w:t xml:space="preserve"> </w:t>
      </w:r>
      <w:r w:rsidRPr="005B078C">
        <w:rPr>
          <w:rFonts w:ascii="Simplified Arabic" w:hAnsi="Simplified Arabic" w:cs="Simplified Arabic" w:hint="cs"/>
          <w:sz w:val="24"/>
          <w:szCs w:val="24"/>
          <w:rtl/>
          <w:lang w:bidi="ar-JO"/>
        </w:rPr>
        <w:t>فنا</w:t>
      </w:r>
      <w:r w:rsidRPr="005B078C">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 xml:space="preserve">فهي </w:t>
      </w:r>
      <w:r w:rsidRPr="00B20FCD">
        <w:rPr>
          <w:rFonts w:ascii="Simplified Arabic" w:hAnsi="Simplified Arabic" w:cs="Simplified Arabic" w:hint="cs"/>
          <w:sz w:val="24"/>
          <w:szCs w:val="24"/>
          <w:rtl/>
          <w:lang w:bidi="ar-JO"/>
        </w:rPr>
        <w:t>فن</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يأتي</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اليه</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الناس</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من</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انحاء</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العالم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ليسمعوا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الحانه</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الجميله</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رغم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انهم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يتخرجوا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من</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كليه</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هندسه</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يدرسوا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العمارة</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لكنهم</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يسافروا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من</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قارة</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لاخري</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ليروا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الاهرامات</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بالجيزة</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معبد</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الكرنك</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مسجد</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دمشق</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قصر</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الحمراء</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تاج</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محل</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روما</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و</w:t>
      </w:r>
      <w:r w:rsidRPr="00B20FCD">
        <w:rPr>
          <w:rFonts w:ascii="Simplified Arabic" w:hAnsi="Simplified Arabic" w:cs="Simplified Arabic"/>
          <w:sz w:val="24"/>
          <w:szCs w:val="24"/>
          <w:rtl/>
          <w:lang w:bidi="ar-JO"/>
        </w:rPr>
        <w:t xml:space="preserve"> </w:t>
      </w:r>
      <w:r w:rsidRPr="00B20FCD">
        <w:rPr>
          <w:rFonts w:ascii="Simplified Arabic" w:hAnsi="Simplified Arabic" w:cs="Simplified Arabic" w:hint="cs"/>
          <w:sz w:val="24"/>
          <w:szCs w:val="24"/>
          <w:rtl/>
          <w:lang w:bidi="ar-JO"/>
        </w:rPr>
        <w:t>القسطنطينية</w:t>
      </w:r>
      <w:r>
        <w:rPr>
          <w:rFonts w:ascii="Simplified Arabic" w:hAnsi="Simplified Arabic" w:cs="Simplified Arabic" w:hint="cs"/>
          <w:sz w:val="24"/>
          <w:szCs w:val="24"/>
          <w:rtl/>
          <w:lang w:bidi="ar-JO"/>
        </w:rPr>
        <w:t>.</w:t>
      </w:r>
    </w:p>
    <w:p w:rsidR="00BC3AB1" w:rsidRPr="00F24502" w:rsidRDefault="00BC3AB1" w:rsidP="00BC3AB1">
      <w:pPr>
        <w:pStyle w:val="ListParagraph"/>
        <w:numPr>
          <w:ilvl w:val="0"/>
          <w:numId w:val="1"/>
        </w:numPr>
        <w:jc w:val="both"/>
        <w:rPr>
          <w:rFonts w:ascii="Simplified Arabic" w:hAnsi="Simplified Arabic" w:cs="Simplified Arabic"/>
          <w:sz w:val="24"/>
          <w:szCs w:val="24"/>
          <w:rtl/>
          <w:lang w:bidi="ar-JO"/>
        </w:rPr>
      </w:pPr>
      <w:r w:rsidRPr="00F24502">
        <w:rPr>
          <w:rFonts w:ascii="Simplified Arabic" w:hAnsi="Simplified Arabic" w:cs="Simplified Arabic"/>
          <w:sz w:val="24"/>
          <w:szCs w:val="24"/>
          <w:rtl/>
          <w:lang w:bidi="ar-JO"/>
        </w:rPr>
        <w:t>انواع الفنون التطبيقية</w:t>
      </w:r>
    </w:p>
    <w:p w:rsidR="00BC3AB1" w:rsidRPr="00A23788" w:rsidRDefault="00BC3AB1" w:rsidP="00BC3AB1">
      <w:pPr>
        <w:pStyle w:val="ListParagraph"/>
        <w:numPr>
          <w:ilvl w:val="0"/>
          <w:numId w:val="2"/>
        </w:numPr>
        <w:rPr>
          <w:rFonts w:ascii="Simplified Arabic" w:hAnsi="Simplified Arabic" w:cs="Simplified Arabic"/>
          <w:sz w:val="24"/>
          <w:szCs w:val="24"/>
          <w:rtl/>
          <w:lang w:bidi="ar-JO"/>
        </w:rPr>
      </w:pPr>
      <w:r w:rsidRPr="00A23788">
        <w:rPr>
          <w:rFonts w:ascii="Simplified Arabic" w:hAnsi="Simplified Arabic" w:cs="Simplified Arabic"/>
          <w:sz w:val="24"/>
          <w:szCs w:val="24"/>
          <w:rtl/>
          <w:lang w:bidi="ar-JO"/>
        </w:rPr>
        <w:t>التصميم الصناعي</w:t>
      </w:r>
      <w:r>
        <w:rPr>
          <w:rFonts w:ascii="Simplified Arabic" w:hAnsi="Simplified Arabic" w:cs="Simplified Arabic" w:hint="cs"/>
          <w:sz w:val="24"/>
          <w:szCs w:val="24"/>
          <w:rtl/>
          <w:lang w:bidi="ar-JO"/>
        </w:rPr>
        <w:t xml:space="preserve"> و</w:t>
      </w:r>
      <w:r w:rsidRPr="0037502D">
        <w:rPr>
          <w:rFonts w:ascii="Simplified Arabic" w:hAnsi="Simplified Arabic" w:cs="Simplified Arabic"/>
          <w:sz w:val="24"/>
          <w:szCs w:val="24"/>
          <w:rtl/>
          <w:lang w:bidi="ar-JO"/>
        </w:rPr>
        <w:t xml:space="preserve"> </w:t>
      </w:r>
      <w:r w:rsidRPr="00A23788">
        <w:rPr>
          <w:rFonts w:ascii="Simplified Arabic" w:hAnsi="Simplified Arabic" w:cs="Simplified Arabic"/>
          <w:sz w:val="24"/>
          <w:szCs w:val="24"/>
          <w:rtl/>
          <w:lang w:bidi="ar-JO"/>
        </w:rPr>
        <w:t>الجرافيكي</w:t>
      </w:r>
    </w:p>
    <w:p w:rsidR="00BC3AB1" w:rsidRPr="00A23788" w:rsidRDefault="00BC3AB1" w:rsidP="00BC3AB1">
      <w:pPr>
        <w:pStyle w:val="ListParagraph"/>
        <w:numPr>
          <w:ilvl w:val="0"/>
          <w:numId w:val="2"/>
        </w:numPr>
        <w:rPr>
          <w:rFonts w:ascii="Simplified Arabic" w:hAnsi="Simplified Arabic" w:cs="Simplified Arabic"/>
          <w:sz w:val="24"/>
          <w:szCs w:val="24"/>
          <w:rtl/>
          <w:lang w:bidi="ar-JO"/>
        </w:rPr>
      </w:pPr>
      <w:r w:rsidRPr="00A23788">
        <w:rPr>
          <w:rFonts w:ascii="Simplified Arabic" w:hAnsi="Simplified Arabic" w:cs="Simplified Arabic"/>
          <w:sz w:val="24"/>
          <w:szCs w:val="24"/>
          <w:rtl/>
          <w:lang w:bidi="ar-JO"/>
        </w:rPr>
        <w:t>تصميم الأزياء</w:t>
      </w:r>
      <w:r>
        <w:rPr>
          <w:rFonts w:ascii="Simplified Arabic" w:hAnsi="Simplified Arabic" w:cs="Simplified Arabic" w:hint="cs"/>
          <w:sz w:val="24"/>
          <w:szCs w:val="24"/>
          <w:rtl/>
          <w:lang w:bidi="ar-JO"/>
        </w:rPr>
        <w:t xml:space="preserve"> و </w:t>
      </w:r>
      <w:r w:rsidRPr="00A23788">
        <w:rPr>
          <w:rFonts w:ascii="Simplified Arabic" w:hAnsi="Simplified Arabic" w:cs="Simplified Arabic"/>
          <w:sz w:val="24"/>
          <w:szCs w:val="24"/>
          <w:rtl/>
          <w:lang w:bidi="ar-JO"/>
        </w:rPr>
        <w:t>التصميم الداخلي</w:t>
      </w:r>
      <w:r>
        <w:rPr>
          <w:rFonts w:ascii="Simplified Arabic" w:hAnsi="Simplified Arabic" w:cs="Simplified Arabic" w:hint="cs"/>
          <w:sz w:val="24"/>
          <w:szCs w:val="24"/>
          <w:rtl/>
          <w:lang w:bidi="ar-JO"/>
        </w:rPr>
        <w:t xml:space="preserve"> , والتصاميم المعمارية الخارجية والداخلية .</w:t>
      </w:r>
    </w:p>
    <w:p w:rsidR="00BC3AB1" w:rsidRDefault="00BC3AB1" w:rsidP="00BC3AB1">
      <w:pPr>
        <w:pStyle w:val="ListParagraph"/>
        <w:numPr>
          <w:ilvl w:val="0"/>
          <w:numId w:val="2"/>
        </w:numPr>
        <w:jc w:val="both"/>
        <w:rPr>
          <w:rFonts w:ascii="Simplified Arabic" w:hAnsi="Simplified Arabic" w:cs="Simplified Arabic"/>
          <w:sz w:val="24"/>
          <w:szCs w:val="24"/>
          <w:lang w:bidi="ar-JO"/>
        </w:rPr>
      </w:pPr>
      <w:r w:rsidRPr="0037502D">
        <w:rPr>
          <w:rFonts w:ascii="Simplified Arabic" w:hAnsi="Simplified Arabic" w:cs="Simplified Arabic"/>
          <w:sz w:val="24"/>
          <w:szCs w:val="24"/>
          <w:rtl/>
          <w:lang w:bidi="ar-JO"/>
        </w:rPr>
        <w:t xml:space="preserve">الفن الزخرفي </w:t>
      </w:r>
      <w:r>
        <w:rPr>
          <w:rFonts w:ascii="Simplified Arabic" w:hAnsi="Simplified Arabic" w:cs="Simplified Arabic" w:hint="cs"/>
          <w:sz w:val="24"/>
          <w:szCs w:val="24"/>
          <w:rtl/>
          <w:lang w:bidi="ar-JO"/>
        </w:rPr>
        <w:t xml:space="preserve"> كما هو مضح بالشكل رقم (2.2) , و </w:t>
      </w:r>
      <w:r w:rsidRPr="00A23788">
        <w:rPr>
          <w:rFonts w:ascii="Simplified Arabic" w:hAnsi="Simplified Arabic" w:cs="Simplified Arabic"/>
          <w:sz w:val="24"/>
          <w:szCs w:val="24"/>
          <w:rtl/>
          <w:lang w:bidi="ar-JO"/>
        </w:rPr>
        <w:t xml:space="preserve">السيراميك والمنسوجات والمصوغات </w:t>
      </w:r>
      <w:r>
        <w:rPr>
          <w:rFonts w:ascii="Simplified Arabic" w:hAnsi="Simplified Arabic" w:cs="Simplified Arabic" w:hint="cs"/>
          <w:sz w:val="24"/>
          <w:szCs w:val="24"/>
          <w:rtl/>
          <w:lang w:bidi="ar-JO"/>
        </w:rPr>
        <w:t xml:space="preserve"> .</w:t>
      </w:r>
      <w:r>
        <w:rPr>
          <w:rStyle w:val="FootnoteReference"/>
          <w:rFonts w:ascii="Simplified Arabic" w:hAnsi="Simplified Arabic" w:cs="Simplified Arabic"/>
          <w:sz w:val="24"/>
          <w:szCs w:val="24"/>
          <w:rtl/>
          <w:lang w:bidi="ar-JO"/>
        </w:rPr>
        <w:footnoteReference w:id="5"/>
      </w:r>
    </w:p>
    <w:p w:rsidR="00BC3AB1" w:rsidRDefault="00BF5EF6" w:rsidP="00BC3AB1">
      <w:pPr>
        <w:jc w:val="both"/>
        <w:rPr>
          <w:rFonts w:ascii="Simplified Arabic" w:hAnsi="Simplified Arabic" w:cs="Simplified Arabic"/>
          <w:sz w:val="24"/>
          <w:szCs w:val="24"/>
          <w:rtl/>
          <w:lang w:bidi="ar-JO"/>
        </w:rPr>
      </w:pPr>
      <w:r>
        <w:rPr>
          <w:noProof/>
        </w:rPr>
        <w:drawing>
          <wp:anchor distT="0" distB="0" distL="114300" distR="114300" simplePos="0" relativeHeight="251656192" behindDoc="0" locked="0" layoutInCell="1" allowOverlap="1">
            <wp:simplePos x="0" y="0"/>
            <wp:positionH relativeFrom="margin">
              <wp:posOffset>3270250</wp:posOffset>
            </wp:positionH>
            <wp:positionV relativeFrom="margin">
              <wp:posOffset>4053205</wp:posOffset>
            </wp:positionV>
            <wp:extent cx="1696720" cy="2432050"/>
            <wp:effectExtent l="0" t="0" r="0" b="6350"/>
            <wp:wrapSquare wrapText="bothSides"/>
            <wp:docPr id="9" name="Picture 5" descr="Description: C:\Users\Toshiba\Documents\سنة خامسة\مقدمة\687px-Flickr_-_HuTect_ShOts_-_The_window_PATTERN_-_Masjid_Al_Rifai_مسجد_الرفاعي_-_Cairo_-_Egypt_-_08_05_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Toshiba\Documents\سنة خامسة\مقدمة\687px-Flickr_-_HuTect_ShOts_-_The_window_PATTERN_-_Masjid_Al_Rifai_مسجد_الرفاعي_-_Cairo_-_Egypt_-_08_05_201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6720" cy="24320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simplePos x="0" y="0"/>
            <wp:positionH relativeFrom="margin">
              <wp:posOffset>107950</wp:posOffset>
            </wp:positionH>
            <wp:positionV relativeFrom="margin">
              <wp:posOffset>4096385</wp:posOffset>
            </wp:positionV>
            <wp:extent cx="2263775" cy="2202815"/>
            <wp:effectExtent l="0" t="0" r="3175" b="6985"/>
            <wp:wrapSquare wrapText="bothSides"/>
            <wp:docPr id="1" name="Picture 7" descr="Description: https://upload.wikimedia.org/wikipedia/commons/thumb/d/de/Woodcarvings_of_cranes.jpg/200px-Woodcarvings_of_cra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https://upload.wikimedia.org/wikipedia/commons/thumb/d/de/Woodcarvings_of_cranes.jpg/200px-Woodcarvings_of_crane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3775" cy="22028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BC3AB1" w:rsidRDefault="00BC3AB1" w:rsidP="00BC3AB1">
      <w:pPr>
        <w:jc w:val="both"/>
        <w:rPr>
          <w:rFonts w:ascii="Simplified Arabic" w:hAnsi="Simplified Arabic" w:cs="Simplified Arabic"/>
          <w:sz w:val="24"/>
          <w:szCs w:val="24"/>
          <w:rtl/>
          <w:lang w:bidi="ar-JO"/>
        </w:rPr>
      </w:pPr>
    </w:p>
    <w:p w:rsidR="00DA5E1E" w:rsidRDefault="00DA5E1E" w:rsidP="00BC3AB1">
      <w:pPr>
        <w:jc w:val="both"/>
        <w:rPr>
          <w:rFonts w:ascii="Simplified Arabic" w:hAnsi="Simplified Arabic" w:cs="Simplified Arabic"/>
          <w:sz w:val="24"/>
          <w:szCs w:val="24"/>
          <w:rtl/>
          <w:lang w:bidi="ar-JO"/>
        </w:rPr>
      </w:pPr>
    </w:p>
    <w:p w:rsidR="00D368F8" w:rsidRDefault="00BF5EF6" w:rsidP="00BC3AB1">
      <w:pPr>
        <w:jc w:val="both"/>
        <w:rPr>
          <w:rFonts w:ascii="Simplified Arabic" w:hAnsi="Simplified Arabic" w:cs="Simplified Arabic"/>
          <w:sz w:val="24"/>
          <w:szCs w:val="24"/>
          <w:rtl/>
          <w:lang w:bidi="ar-JO"/>
        </w:rPr>
      </w:pPr>
      <w:r>
        <w:rPr>
          <w:noProof/>
        </w:rPr>
        <mc:AlternateContent>
          <mc:Choice Requires="wps">
            <w:drawing>
              <wp:anchor distT="0" distB="0" distL="114300" distR="114300" simplePos="0" relativeHeight="251657216" behindDoc="0" locked="0" layoutInCell="1" allowOverlap="1">
                <wp:simplePos x="0" y="0"/>
                <wp:positionH relativeFrom="column">
                  <wp:posOffset>2689860</wp:posOffset>
                </wp:positionH>
                <wp:positionV relativeFrom="paragraph">
                  <wp:posOffset>149225</wp:posOffset>
                </wp:positionV>
                <wp:extent cx="2760345" cy="896620"/>
                <wp:effectExtent l="0" t="0" r="1905"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0345" cy="896620"/>
                        </a:xfrm>
                        <a:prstGeom prst="rect">
                          <a:avLst/>
                        </a:prstGeom>
                        <a:solidFill>
                          <a:prstClr val="white"/>
                        </a:solidFill>
                        <a:ln>
                          <a:noFill/>
                        </a:ln>
                        <a:effectLst/>
                      </wps:spPr>
                      <wps:txbx>
                        <w:txbxContent>
                          <w:p w:rsidR="00BC3AB1" w:rsidRPr="00426230" w:rsidRDefault="00BC3AB1" w:rsidP="00BC3AB1">
                            <w:pPr>
                              <w:pStyle w:val="Caption"/>
                              <w:rPr>
                                <w:rFonts w:ascii="Simplified Arabic" w:hAnsi="Simplified Arabic" w:cs="Simplified Arabic"/>
                                <w:color w:val="000000"/>
                                <w:sz w:val="22"/>
                                <w:szCs w:val="22"/>
                                <w:rtl/>
                                <w:lang w:bidi="ar-JO"/>
                              </w:rPr>
                            </w:pPr>
                            <w:r w:rsidRPr="00426230">
                              <w:rPr>
                                <w:rFonts w:ascii="Simplified Arabic" w:hAnsi="Simplified Arabic" w:cs="Simplified Arabic"/>
                                <w:color w:val="000000"/>
                                <w:sz w:val="22"/>
                                <w:szCs w:val="22"/>
                                <w:rtl/>
                                <w:lang w:bidi="ar-JO"/>
                              </w:rPr>
                              <w:t xml:space="preserve">الشكل </w:t>
                            </w:r>
                            <w:r w:rsidRPr="00426230">
                              <w:rPr>
                                <w:rFonts w:ascii="Simplified Arabic" w:hAnsi="Simplified Arabic" w:cs="Simplified Arabic" w:hint="cs"/>
                                <w:color w:val="000000"/>
                                <w:sz w:val="22"/>
                                <w:szCs w:val="22"/>
                                <w:rtl/>
                                <w:lang w:bidi="ar-JO"/>
                              </w:rPr>
                              <w:t>رقم (2.2)</w:t>
                            </w:r>
                            <w:r w:rsidRPr="00426230">
                              <w:rPr>
                                <w:rFonts w:ascii="Simplified Arabic" w:hAnsi="Simplified Arabic" w:cs="Simplified Arabic"/>
                                <w:color w:val="000000"/>
                                <w:sz w:val="22"/>
                                <w:szCs w:val="22"/>
                                <w:rtl/>
                                <w:lang w:bidi="ar-JO"/>
                              </w:rPr>
                              <w:t xml:space="preserve"> :  صور توضح الفن الزخرفي – نافذة المسجد الرفاعي -   </w:t>
                            </w:r>
                          </w:p>
                          <w:p w:rsidR="00BC3AB1" w:rsidRPr="00426230" w:rsidRDefault="00BC3AB1" w:rsidP="00BC3AB1">
                            <w:pPr>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 xml:space="preserve">المصدر : </w:t>
                            </w:r>
                            <w:r w:rsidRPr="00426230">
                              <w:rPr>
                                <w:rFonts w:ascii="Simplified Arabic" w:hAnsi="Simplified Arabic" w:cs="Simplified Arabic"/>
                                <w:b/>
                                <w:bCs/>
                                <w:color w:val="000000"/>
                                <w:lang w:bidi="ar-JO"/>
                              </w:rPr>
                              <w:t xml:space="preserve">http://halcyin.co.vu/post/1956807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211.8pt;margin-top:11.75pt;width:217.35pt;height:7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" stroked="f">
                <v:path arrowok="t"/>
                <v:textbox inset="0,0,0,0">
                  <w:txbxContent>
                    <w:p w:rsidR="00BC3AB1" w:rsidRPr="00426230" w:rsidRDefault="00BC3AB1" w:rsidP="00BC3AB1">
                      <w:pPr>
                        <w:pStyle w:val="Caption"/>
                        <w:rPr>
                          <w:rFonts w:ascii="Simplified Arabic" w:hAnsi="Simplified Arabic" w:cs="Simplified Arabic"/>
                          <w:color w:val="000000"/>
                          <w:sz w:val="22"/>
                          <w:szCs w:val="22"/>
                          <w:rtl/>
                          <w:lang w:bidi="ar-JO"/>
                        </w:rPr>
                      </w:pPr>
                      <w:r w:rsidRPr="00426230">
                        <w:rPr>
                          <w:rFonts w:ascii="Simplified Arabic" w:hAnsi="Simplified Arabic" w:cs="Simplified Arabic"/>
                          <w:color w:val="000000"/>
                          <w:sz w:val="22"/>
                          <w:szCs w:val="22"/>
                          <w:rtl/>
                          <w:lang w:bidi="ar-JO"/>
                        </w:rPr>
                        <w:t xml:space="preserve">الشكل </w:t>
                      </w:r>
                      <w:r w:rsidRPr="00426230">
                        <w:rPr>
                          <w:rFonts w:ascii="Simplified Arabic" w:hAnsi="Simplified Arabic" w:cs="Simplified Arabic" w:hint="cs"/>
                          <w:color w:val="000000"/>
                          <w:sz w:val="22"/>
                          <w:szCs w:val="22"/>
                          <w:rtl/>
                          <w:lang w:bidi="ar-JO"/>
                        </w:rPr>
                        <w:t>رقم (2.2)</w:t>
                      </w:r>
                      <w:r w:rsidRPr="00426230">
                        <w:rPr>
                          <w:rFonts w:ascii="Simplified Arabic" w:hAnsi="Simplified Arabic" w:cs="Simplified Arabic"/>
                          <w:color w:val="000000"/>
                          <w:sz w:val="22"/>
                          <w:szCs w:val="22"/>
                          <w:rtl/>
                          <w:lang w:bidi="ar-JO"/>
                        </w:rPr>
                        <w:t xml:space="preserve"> :  صور توضح الفن الزخرفي – نافذة المسجد الرفاعي -   </w:t>
                      </w:r>
                    </w:p>
                    <w:p w:rsidR="00BC3AB1" w:rsidRPr="00426230" w:rsidRDefault="00BC3AB1" w:rsidP="00BC3AB1">
                      <w:pPr>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 xml:space="preserve">المصدر : </w:t>
                      </w:r>
                      <w:r w:rsidRPr="00426230">
                        <w:rPr>
                          <w:rFonts w:ascii="Simplified Arabic" w:hAnsi="Simplified Arabic" w:cs="Simplified Arabic"/>
                          <w:b/>
                          <w:bCs/>
                          <w:color w:val="000000"/>
                          <w:lang w:bidi="ar-JO"/>
                        </w:rPr>
                        <w:t xml:space="preserve">http://halcyin.co.vu/post/1956807 </w:t>
                      </w:r>
                    </w:p>
                  </w:txbxContent>
                </v:textbox>
                <w10:wrap type="square"/>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-177800</wp:posOffset>
                </wp:positionH>
                <wp:positionV relativeFrom="paragraph">
                  <wp:posOffset>43815</wp:posOffset>
                </wp:positionV>
                <wp:extent cx="2551430" cy="958215"/>
                <wp:effectExtent l="0" t="0" r="127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1430" cy="958215"/>
                        </a:xfrm>
                        <a:prstGeom prst="rect">
                          <a:avLst/>
                        </a:prstGeom>
                        <a:solidFill>
                          <a:prstClr val="white"/>
                        </a:solidFill>
                        <a:ln>
                          <a:noFill/>
                        </a:ln>
                        <a:effectLst/>
                      </wps:spPr>
                      <wps:txbx>
                        <w:txbxContent>
                          <w:p w:rsidR="00BC3AB1" w:rsidRPr="00426230" w:rsidRDefault="00BC3AB1" w:rsidP="0027386D">
                            <w:pPr>
                              <w:pStyle w:val="Caption"/>
                              <w:rPr>
                                <w:rFonts w:ascii="Simplified Arabic" w:hAnsi="Simplified Arabic" w:cs="Simplified Arabic"/>
                                <w:color w:val="000000"/>
                                <w:sz w:val="22"/>
                                <w:szCs w:val="22"/>
                                <w:rtl/>
                                <w:lang w:bidi="ar-JO"/>
                              </w:rPr>
                            </w:pPr>
                            <w:r w:rsidRPr="00426230">
                              <w:rPr>
                                <w:rFonts w:ascii="Simplified Arabic" w:hAnsi="Simplified Arabic" w:cs="Simplified Arabic"/>
                                <w:color w:val="000000"/>
                                <w:sz w:val="22"/>
                                <w:szCs w:val="22"/>
                                <w:rtl/>
                                <w:lang w:bidi="ar-JO"/>
                              </w:rPr>
                              <w:t xml:space="preserve">الشكل رقم ( </w:t>
                            </w:r>
                            <w:r w:rsidR="0027386D">
                              <w:rPr>
                                <w:rFonts w:ascii="Simplified Arabic" w:hAnsi="Simplified Arabic" w:cs="Simplified Arabic" w:hint="cs"/>
                                <w:color w:val="000000"/>
                                <w:sz w:val="22"/>
                                <w:szCs w:val="22"/>
                                <w:rtl/>
                                <w:lang w:bidi="ar-JO"/>
                              </w:rPr>
                              <w:t>3.2</w:t>
                            </w:r>
                            <w:r w:rsidRPr="00426230">
                              <w:rPr>
                                <w:rFonts w:ascii="Simplified Arabic" w:hAnsi="Simplified Arabic" w:cs="Simplified Arabic"/>
                                <w:color w:val="000000"/>
                                <w:sz w:val="22"/>
                                <w:szCs w:val="22"/>
                                <w:rtl/>
                                <w:lang w:bidi="ar-JO"/>
                              </w:rPr>
                              <w:t xml:space="preserve"> ) : مثال على نحت الخشب – من انواع الفنون التطبيقية . </w:t>
                            </w:r>
                          </w:p>
                          <w:p w:rsidR="00F24502" w:rsidRPr="00426230" w:rsidRDefault="00F24502" w:rsidP="00F24502">
                            <w:pPr>
                              <w:rPr>
                                <w:rFonts w:ascii="Simplified Arabic" w:hAnsi="Simplified Arabic" w:cs="Simplified Arabic"/>
                                <w:b/>
                                <w:bCs/>
                                <w:color w:val="000000"/>
                                <w:sz w:val="20"/>
                                <w:szCs w:val="20"/>
                                <w:lang w:bidi="ar-JO"/>
                              </w:rPr>
                            </w:pPr>
                            <w:r w:rsidRPr="00426230">
                              <w:rPr>
                                <w:rFonts w:ascii="Simplified Arabic" w:hAnsi="Simplified Arabic" w:cs="Simplified Arabic"/>
                                <w:b/>
                                <w:bCs/>
                                <w:color w:val="000000"/>
                                <w:sz w:val="20"/>
                                <w:szCs w:val="20"/>
                                <w:rtl/>
                                <w:lang w:bidi="ar-JO"/>
                              </w:rPr>
                              <w:t xml:space="preserve">المصدر : </w:t>
                            </w:r>
                            <w:r w:rsidRPr="00426230">
                              <w:rPr>
                                <w:rFonts w:ascii="Simplified Arabic" w:hAnsi="Simplified Arabic" w:cs="Simplified Arabic"/>
                                <w:b/>
                                <w:bCs/>
                                <w:color w:val="000000"/>
                                <w:sz w:val="20"/>
                                <w:szCs w:val="20"/>
                                <w:lang w:bidi="ar-JO"/>
                              </w:rPr>
                              <w:t xml:space="preserve">http://halcyin.co.vu/post/1956807 </w:t>
                            </w:r>
                          </w:p>
                          <w:p w:rsidR="00BC3AB1" w:rsidRPr="00426230" w:rsidRDefault="00BC3AB1" w:rsidP="00F24502">
                            <w:pPr>
                              <w:rPr>
                                <w:rFonts w:ascii="Simplified Arabic" w:hAnsi="Simplified Arabic" w:cs="Simplified Arabic"/>
                                <w:color w:val="00000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14pt;margin-top:3.45pt;width:200.9pt;height:7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" stroked="f">
                <v:path arrowok="t"/>
                <v:textbox inset="0,0,0,0">
                  <w:txbxContent>
                    <w:p w:rsidR="00BC3AB1" w:rsidRPr="00426230" w:rsidRDefault="00BC3AB1" w:rsidP="0027386D">
                      <w:pPr>
                        <w:pStyle w:val="Caption"/>
                        <w:rPr>
                          <w:rFonts w:ascii="Simplified Arabic" w:hAnsi="Simplified Arabic" w:cs="Simplified Arabic"/>
                          <w:color w:val="000000"/>
                          <w:sz w:val="22"/>
                          <w:szCs w:val="22"/>
                          <w:rtl/>
                          <w:lang w:bidi="ar-JO"/>
                        </w:rPr>
                      </w:pPr>
                      <w:r w:rsidRPr="00426230">
                        <w:rPr>
                          <w:rFonts w:ascii="Simplified Arabic" w:hAnsi="Simplified Arabic" w:cs="Simplified Arabic"/>
                          <w:color w:val="000000"/>
                          <w:sz w:val="22"/>
                          <w:szCs w:val="22"/>
                          <w:rtl/>
                          <w:lang w:bidi="ar-JO"/>
                        </w:rPr>
                        <w:t xml:space="preserve">الشكل رقم ( </w:t>
                      </w:r>
                      <w:r w:rsidR="0027386D">
                        <w:rPr>
                          <w:rFonts w:ascii="Simplified Arabic" w:hAnsi="Simplified Arabic" w:cs="Simplified Arabic" w:hint="cs"/>
                          <w:color w:val="000000"/>
                          <w:sz w:val="22"/>
                          <w:szCs w:val="22"/>
                          <w:rtl/>
                          <w:lang w:bidi="ar-JO"/>
                        </w:rPr>
                        <w:t>3.2</w:t>
                      </w:r>
                      <w:r w:rsidRPr="00426230">
                        <w:rPr>
                          <w:rFonts w:ascii="Simplified Arabic" w:hAnsi="Simplified Arabic" w:cs="Simplified Arabic"/>
                          <w:color w:val="000000"/>
                          <w:sz w:val="22"/>
                          <w:szCs w:val="22"/>
                          <w:rtl/>
                          <w:lang w:bidi="ar-JO"/>
                        </w:rPr>
                        <w:t xml:space="preserve"> ) : مثال على نحت الخشب – من انواع الفنون التطبيقية . </w:t>
                      </w:r>
                    </w:p>
                    <w:p w:rsidR="00F24502" w:rsidRPr="00426230" w:rsidRDefault="00F24502" w:rsidP="00F24502">
                      <w:pPr>
                        <w:rPr>
                          <w:rFonts w:ascii="Simplified Arabic" w:hAnsi="Simplified Arabic" w:cs="Simplified Arabic"/>
                          <w:b/>
                          <w:bCs/>
                          <w:color w:val="000000"/>
                          <w:sz w:val="20"/>
                          <w:szCs w:val="20"/>
                          <w:lang w:bidi="ar-JO"/>
                        </w:rPr>
                      </w:pPr>
                      <w:r w:rsidRPr="00426230">
                        <w:rPr>
                          <w:rFonts w:ascii="Simplified Arabic" w:hAnsi="Simplified Arabic" w:cs="Simplified Arabic"/>
                          <w:b/>
                          <w:bCs/>
                          <w:color w:val="000000"/>
                          <w:sz w:val="20"/>
                          <w:szCs w:val="20"/>
                          <w:rtl/>
                          <w:lang w:bidi="ar-JO"/>
                        </w:rPr>
                        <w:t xml:space="preserve">المصدر : </w:t>
                      </w:r>
                      <w:r w:rsidRPr="00426230">
                        <w:rPr>
                          <w:rFonts w:ascii="Simplified Arabic" w:hAnsi="Simplified Arabic" w:cs="Simplified Arabic"/>
                          <w:b/>
                          <w:bCs/>
                          <w:color w:val="000000"/>
                          <w:sz w:val="20"/>
                          <w:szCs w:val="20"/>
                          <w:lang w:bidi="ar-JO"/>
                        </w:rPr>
                        <w:t xml:space="preserve">http://halcyin.co.vu/post/1956807 </w:t>
                      </w:r>
                    </w:p>
                    <w:p w:rsidR="00BC3AB1" w:rsidRPr="00426230" w:rsidRDefault="00BC3AB1" w:rsidP="00F24502">
                      <w:pPr>
                        <w:rPr>
                          <w:rFonts w:ascii="Simplified Arabic" w:hAnsi="Simplified Arabic" w:cs="Simplified Arabic"/>
                          <w:color w:val="000000"/>
                        </w:rPr>
                      </w:pPr>
                    </w:p>
                  </w:txbxContent>
                </v:textbox>
                <w10:wrap type="square"/>
              </v:shape>
            </w:pict>
          </mc:Fallback>
        </mc:AlternateContent>
      </w:r>
    </w:p>
    <w:p w:rsidR="00D368F8" w:rsidRDefault="00D368F8" w:rsidP="00BC3AB1">
      <w:pPr>
        <w:jc w:val="both"/>
        <w:rPr>
          <w:rFonts w:ascii="Simplified Arabic" w:hAnsi="Simplified Arabic" w:cs="Simplified Arabic"/>
          <w:sz w:val="24"/>
          <w:szCs w:val="24"/>
          <w:rtl/>
          <w:lang w:bidi="ar-JO"/>
        </w:rPr>
      </w:pPr>
    </w:p>
    <w:p w:rsidR="00BC3AB1" w:rsidRPr="00B70AE6" w:rsidRDefault="00F24502" w:rsidP="00BC3AB1">
      <w:pPr>
        <w:spacing w:line="360" w:lineRule="auto"/>
        <w:rPr>
          <w:rFonts w:ascii="Simplified Arabic" w:hAnsi="Simplified Arabic" w:cs="Simplified Arabic"/>
          <w:b/>
          <w:bCs/>
          <w:sz w:val="28"/>
          <w:szCs w:val="28"/>
          <w:rtl/>
          <w:lang w:bidi="ar-JO"/>
        </w:rPr>
      </w:pPr>
      <w:r w:rsidRPr="00B70AE6">
        <w:rPr>
          <w:rFonts w:ascii="Simplified Arabic" w:hAnsi="Simplified Arabic" w:cs="Simplified Arabic" w:hint="cs"/>
          <w:b/>
          <w:bCs/>
          <w:sz w:val="28"/>
          <w:szCs w:val="28"/>
          <w:rtl/>
          <w:lang w:bidi="ar-JO"/>
        </w:rPr>
        <w:lastRenderedPageBreak/>
        <w:t>2.2</w:t>
      </w:r>
      <w:r w:rsidR="00BC3AB1" w:rsidRPr="00B70AE6">
        <w:rPr>
          <w:rFonts w:ascii="Simplified Arabic" w:hAnsi="Simplified Arabic" w:cs="Simplified Arabic" w:hint="cs"/>
          <w:b/>
          <w:bCs/>
          <w:sz w:val="28"/>
          <w:szCs w:val="28"/>
          <w:rtl/>
          <w:lang w:bidi="ar-JO"/>
        </w:rPr>
        <w:t xml:space="preserve"> </w:t>
      </w:r>
      <w:r w:rsidR="00BC3AB1" w:rsidRPr="00B70AE6">
        <w:rPr>
          <w:rFonts w:ascii="Simplified Arabic" w:hAnsi="Simplified Arabic" w:cs="Simplified Arabic"/>
          <w:b/>
          <w:bCs/>
          <w:sz w:val="28"/>
          <w:szCs w:val="28"/>
          <w:rtl/>
          <w:lang w:bidi="ar-JO"/>
        </w:rPr>
        <w:t>نشأة كليات العمارة والفنون التطبيقية</w:t>
      </w:r>
      <w:r w:rsidR="00BC3AB1" w:rsidRPr="00B70AE6">
        <w:rPr>
          <w:rFonts w:ascii="Simplified Arabic" w:hAnsi="Simplified Arabic" w:cs="Simplified Arabic" w:hint="cs"/>
          <w:b/>
          <w:bCs/>
          <w:sz w:val="28"/>
          <w:szCs w:val="28"/>
          <w:rtl/>
          <w:lang w:bidi="ar-JO"/>
        </w:rPr>
        <w:t xml:space="preserve">  في فلسطين .</w:t>
      </w:r>
    </w:p>
    <w:p w:rsidR="00BC3AB1" w:rsidRPr="0020678A" w:rsidRDefault="00F24502" w:rsidP="00BC3AB1">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1.2.2</w:t>
      </w:r>
      <w:r w:rsidR="00BC3AB1" w:rsidRPr="0020678A">
        <w:rPr>
          <w:rFonts w:ascii="Simplified Arabic" w:hAnsi="Simplified Arabic" w:cs="Simplified Arabic" w:hint="cs"/>
          <w:b/>
          <w:bCs/>
          <w:sz w:val="24"/>
          <w:szCs w:val="24"/>
          <w:rtl/>
          <w:lang w:bidi="ar-JO"/>
        </w:rPr>
        <w:t xml:space="preserve">  نبذة عن التعليم المعماري والفني في فلسطين .</w:t>
      </w:r>
    </w:p>
    <w:p w:rsidR="00BC3AB1" w:rsidRDefault="00BC3AB1" w:rsidP="00BC3AB1">
      <w:pPr>
        <w:spacing w:line="360" w:lineRule="auto"/>
        <w:rPr>
          <w:rFonts w:ascii="Simplified Arabic" w:hAnsi="Simplified Arabic" w:cs="Simplified Arabic"/>
          <w:sz w:val="24"/>
          <w:szCs w:val="24"/>
          <w:rtl/>
          <w:lang w:bidi="ar-JO"/>
        </w:rPr>
      </w:pPr>
      <w:r w:rsidRPr="00641DE2">
        <w:rPr>
          <w:rFonts w:ascii="Simplified Arabic" w:hAnsi="Simplified Arabic" w:cs="Simplified Arabic"/>
          <w:sz w:val="24"/>
          <w:szCs w:val="24"/>
          <w:rtl/>
          <w:lang w:bidi="ar-JO"/>
        </w:rPr>
        <w:t xml:space="preserve">أنشئت كليات الهندسة وأقسام الهندسة المعمارية في ظروف الاحتلال، حيث لم تكن معالم الاقتصاد الفلسطيني وتوجهاته واضحة، وكان مربوط باقتصاد المحتل فكانت هناك صعوبة في ربط التخصصات بحاجة المجتمع الفلسطيني، بالإضافة إلى نقص في المرافق التعليمية والكفاءات، والذي أدى إلى غياب رؤية وإستراتيجية واضحة وفلسفة محدودة المعالم للتعليم المعماري على المستوى الوطني وفي الجامعات التي أنشأت برامج التعليم المعماري </w:t>
      </w:r>
      <w:r>
        <w:rPr>
          <w:rFonts w:ascii="Simplified Arabic" w:hAnsi="Simplified Arabic" w:cs="Simplified Arabic" w:hint="cs"/>
          <w:sz w:val="24"/>
          <w:szCs w:val="24"/>
          <w:rtl/>
          <w:lang w:bidi="ar-JO"/>
        </w:rPr>
        <w:t>.</w:t>
      </w:r>
    </w:p>
    <w:p w:rsidR="00BC3AB1" w:rsidRPr="00641DE2" w:rsidRDefault="00BC3AB1" w:rsidP="00BC3AB1">
      <w:pPr>
        <w:spacing w:line="360" w:lineRule="auto"/>
        <w:rPr>
          <w:rFonts w:ascii="Simplified Arabic" w:hAnsi="Simplified Arabic" w:cs="Simplified Arabic"/>
          <w:sz w:val="24"/>
          <w:szCs w:val="24"/>
          <w:rtl/>
          <w:lang w:bidi="ar-JO"/>
        </w:rPr>
      </w:pPr>
      <w:r w:rsidRPr="00641DE2">
        <w:rPr>
          <w:rFonts w:ascii="Simplified Arabic" w:hAnsi="Simplified Arabic" w:cs="Simplified Arabic"/>
          <w:sz w:val="24"/>
          <w:szCs w:val="24"/>
          <w:rtl/>
          <w:lang w:bidi="ar-JO"/>
        </w:rPr>
        <w:t xml:space="preserve"> يعتبر التعليم المعماري في فلسطين حديث التأسيس، والذي شق طريقه إلى المستقبل، وحتى يتزامن مع التطورات العالمية الحديثة لابد من إعادة النظر في أسس التعليم المعماري،</w:t>
      </w:r>
      <w:r w:rsidRPr="00133ADD">
        <w:rPr>
          <w:rFonts w:ascii="Simplified Arabic" w:hAnsi="Simplified Arabic" w:cs="Simplified Arabic"/>
          <w:sz w:val="24"/>
          <w:szCs w:val="24"/>
          <w:rtl/>
          <w:lang w:bidi="ar-JO"/>
        </w:rPr>
        <w:t xml:space="preserve"> </w:t>
      </w:r>
      <w:r w:rsidRPr="00641DE2">
        <w:rPr>
          <w:rFonts w:ascii="Simplified Arabic" w:hAnsi="Simplified Arabic" w:cs="Simplified Arabic"/>
          <w:sz w:val="24"/>
          <w:szCs w:val="24"/>
          <w:rtl/>
          <w:lang w:bidi="ar-JO"/>
        </w:rPr>
        <w:t>ومنهجية التدريس من عد</w:t>
      </w:r>
      <w:r>
        <w:rPr>
          <w:rFonts w:ascii="Simplified Arabic" w:hAnsi="Simplified Arabic" w:cs="Simplified Arabic" w:hint="cs"/>
          <w:sz w:val="24"/>
          <w:szCs w:val="24"/>
          <w:rtl/>
          <w:lang w:bidi="ar-JO"/>
        </w:rPr>
        <w:t>ة</w:t>
      </w:r>
      <w:r w:rsidRPr="00641DE2">
        <w:rPr>
          <w:rFonts w:ascii="Simplified Arabic" w:hAnsi="Simplified Arabic" w:cs="Simplified Arabic"/>
          <w:sz w:val="24"/>
          <w:szCs w:val="24"/>
          <w:rtl/>
          <w:lang w:bidi="ar-JO"/>
        </w:rPr>
        <w:t xml:space="preserve"> جوانب ، ومن خلال دراسة أهداف التعليم المعماري الحديث - وأركانه المتمثلة</w:t>
      </w:r>
      <w:r w:rsidRPr="00133ADD">
        <w:rPr>
          <w:rFonts w:ascii="Simplified Arabic" w:hAnsi="Simplified Arabic" w:cs="Simplified Arabic"/>
          <w:sz w:val="24"/>
          <w:szCs w:val="24"/>
          <w:rtl/>
          <w:lang w:bidi="ar-JO"/>
        </w:rPr>
        <w:t xml:space="preserve"> </w:t>
      </w:r>
      <w:r w:rsidRPr="00641DE2">
        <w:rPr>
          <w:rFonts w:ascii="Simplified Arabic" w:hAnsi="Simplified Arabic" w:cs="Simplified Arabic"/>
          <w:sz w:val="24"/>
          <w:szCs w:val="24"/>
          <w:rtl/>
          <w:lang w:bidi="ar-JO"/>
        </w:rPr>
        <w:t xml:space="preserve">بالخطط الدراسية ومنهجية التدريس والطلاب والمدرسين - والتجارب العالمية الحديثة، يتم رسم سياسات مستقبلية وذلك </w:t>
      </w:r>
      <w:r>
        <w:rPr>
          <w:rFonts w:ascii="Simplified Arabic" w:hAnsi="Simplified Arabic" w:cs="Simplified Arabic" w:hint="cs"/>
          <w:sz w:val="24"/>
          <w:szCs w:val="24"/>
          <w:rtl/>
          <w:lang w:bidi="ar-JO"/>
        </w:rPr>
        <w:t>ل</w:t>
      </w:r>
      <w:r w:rsidRPr="00641DE2">
        <w:rPr>
          <w:rFonts w:ascii="Simplified Arabic" w:hAnsi="Simplified Arabic" w:cs="Simplified Arabic"/>
          <w:sz w:val="24"/>
          <w:szCs w:val="24"/>
          <w:rtl/>
          <w:lang w:bidi="ar-JO"/>
        </w:rPr>
        <w:t>لرقي بالتعليم واستمرار عطاؤه للمستقبل"</w:t>
      </w:r>
      <w:r>
        <w:rPr>
          <w:rFonts w:ascii="Simplified Arabic" w:hAnsi="Simplified Arabic" w:cs="Simplified Arabic" w:hint="cs"/>
          <w:sz w:val="24"/>
          <w:szCs w:val="24"/>
          <w:rtl/>
          <w:lang w:bidi="ar-JO"/>
        </w:rPr>
        <w:t xml:space="preserve">. </w:t>
      </w:r>
    </w:p>
    <w:p w:rsidR="00BC3AB1" w:rsidRDefault="00BC3AB1" w:rsidP="00BC3AB1">
      <w:pPr>
        <w:spacing w:line="360" w:lineRule="auto"/>
        <w:rPr>
          <w:rFonts w:ascii="Simplified Arabic" w:hAnsi="Simplified Arabic" w:cs="Simplified Arabic"/>
          <w:sz w:val="24"/>
          <w:szCs w:val="24"/>
          <w:rtl/>
          <w:lang w:bidi="ar-JO"/>
        </w:rPr>
      </w:pPr>
      <w:r w:rsidRPr="00133ADD">
        <w:rPr>
          <w:rFonts w:ascii="Simplified Arabic" w:hAnsi="Simplified Arabic" w:cs="Simplified Arabic"/>
          <w:sz w:val="24"/>
          <w:szCs w:val="24"/>
          <w:rtl/>
          <w:lang w:bidi="ar-JO"/>
        </w:rPr>
        <w:t xml:space="preserve">إن التطورات العلمية تخلق تحديات للمعماري والتعليم المعماري في فلسطين وكذلك للثقافة المحلية بشكل عام، فالمسابقات والمناقصات لم تعد مقصورة على بناء الدولة، بل أصبحت مفتوحة للتنافس العالمي. وهذا يتطلب من المعماري </w:t>
      </w:r>
      <w:r>
        <w:rPr>
          <w:rFonts w:ascii="Simplified Arabic" w:hAnsi="Simplified Arabic" w:cs="Simplified Arabic" w:hint="cs"/>
          <w:sz w:val="24"/>
          <w:szCs w:val="24"/>
          <w:rtl/>
          <w:lang w:bidi="ar-JO"/>
        </w:rPr>
        <w:t>ان يكون</w:t>
      </w:r>
      <w:r w:rsidRPr="00133ADD">
        <w:rPr>
          <w:rFonts w:ascii="Simplified Arabic" w:hAnsi="Simplified Arabic" w:cs="Simplified Arabic"/>
          <w:sz w:val="24"/>
          <w:szCs w:val="24"/>
          <w:rtl/>
          <w:lang w:bidi="ar-JO"/>
        </w:rPr>
        <w:t xml:space="preserve"> لديه مخزون فكري واسع وأن يعمل بروح الفريق، وأن يكون ملم بالتكنولوجيا والاتصالات والمواصلات ومعايير التصميم المحلية والدولية، وبالتالي فإن أقسام العمارة بالجامعات الفلسطينية تسعى جاهدة إلى إعادة هيكلية الخطط والكوادر التدريسية، وخلق شراكات داخل الجامعة و خارجها، على مستوى القطر والمستوى العالمي من أجل تبادل الخبرات وخلق فرص عمل جديدة محلية وعالمية، فالتعليم المعماري في الجامعات الفلسطينية بحاجة إلى مواجهة التحديات القادمة، خاصة وأنه لم يدخل عالم التخصصات .</w:t>
      </w:r>
      <w:r>
        <w:rPr>
          <w:rFonts w:ascii="Simplified Arabic" w:hAnsi="Simplified Arabic" w:cs="Simplified Arabic" w:hint="cs"/>
          <w:sz w:val="24"/>
          <w:szCs w:val="24"/>
          <w:rtl/>
          <w:lang w:bidi="ar-JO"/>
        </w:rPr>
        <w:t xml:space="preserve"> </w:t>
      </w:r>
      <w:r>
        <w:rPr>
          <w:rStyle w:val="FootnoteReference"/>
          <w:rFonts w:ascii="Simplified Arabic" w:hAnsi="Simplified Arabic" w:cs="Simplified Arabic"/>
          <w:sz w:val="24"/>
          <w:szCs w:val="24"/>
          <w:rtl/>
          <w:lang w:bidi="ar-JO"/>
        </w:rPr>
        <w:footnoteReference w:id="6"/>
      </w:r>
    </w:p>
    <w:p w:rsidR="00E26103" w:rsidRDefault="00E26103" w:rsidP="00BC3AB1">
      <w:pPr>
        <w:spacing w:line="360" w:lineRule="auto"/>
        <w:rPr>
          <w:rFonts w:ascii="Simplified Arabic" w:hAnsi="Simplified Arabic" w:cs="Simplified Arabic"/>
          <w:sz w:val="24"/>
          <w:szCs w:val="24"/>
          <w:rtl/>
          <w:lang w:bidi="ar-JO"/>
        </w:rPr>
      </w:pPr>
    </w:p>
    <w:p w:rsidR="00E26103" w:rsidRPr="0020678A" w:rsidRDefault="00E26103" w:rsidP="00DA5E1E">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lastRenderedPageBreak/>
        <w:t>2.2.2</w:t>
      </w:r>
      <w:r w:rsidR="00BC3AB1" w:rsidRPr="0020678A">
        <w:rPr>
          <w:rFonts w:ascii="Simplified Arabic" w:hAnsi="Simplified Arabic" w:cs="Simplified Arabic" w:hint="cs"/>
          <w:b/>
          <w:bCs/>
          <w:sz w:val="24"/>
          <w:szCs w:val="24"/>
          <w:rtl/>
          <w:lang w:bidi="ar-JO"/>
        </w:rPr>
        <w:t xml:space="preserve"> اقسام العمارة والفنون التطبيقية في جامعات فلسطين </w:t>
      </w:r>
      <w:r w:rsidR="00BC3AB1" w:rsidRPr="0020678A">
        <w:rPr>
          <w:rFonts w:ascii="Simplified Arabic" w:hAnsi="Simplified Arabic" w:cs="Simplified Arabic"/>
          <w:b/>
          <w:bCs/>
          <w:sz w:val="24"/>
          <w:szCs w:val="24"/>
          <w:rtl/>
          <w:lang w:bidi="ar-JO"/>
        </w:rPr>
        <w:t xml:space="preserve"> .</w:t>
      </w:r>
    </w:p>
    <w:p w:rsidR="00BC3AB1" w:rsidRPr="00426230" w:rsidRDefault="00BC3AB1" w:rsidP="00BC3AB1">
      <w:pPr>
        <w:spacing w:line="360" w:lineRule="auto"/>
        <w:rPr>
          <w:rFonts w:ascii="Simplified Arabic" w:hAnsi="Simplified Arabic" w:cs="Simplified Arabic"/>
          <w:color w:val="365F91"/>
          <w:rtl/>
          <w:lang w:bidi="ar-JO"/>
        </w:rPr>
      </w:pPr>
      <w:r w:rsidRPr="00133ADD">
        <w:rPr>
          <w:rFonts w:ascii="Simplified Arabic" w:hAnsi="Simplified Arabic" w:cs="Simplified Arabic"/>
          <w:sz w:val="24"/>
          <w:szCs w:val="24"/>
          <w:rtl/>
          <w:lang w:bidi="ar-JO"/>
        </w:rPr>
        <w:t>تسعى</w:t>
      </w:r>
      <w:r>
        <w:rPr>
          <w:rFonts w:ascii="Simplified Arabic" w:hAnsi="Simplified Arabic" w:cs="Simplified Arabic"/>
          <w:sz w:val="24"/>
          <w:szCs w:val="24"/>
          <w:rtl/>
          <w:lang w:bidi="ar-JO"/>
        </w:rPr>
        <w:t xml:space="preserve"> أق</w:t>
      </w:r>
      <w:r w:rsidRPr="00133ADD">
        <w:rPr>
          <w:rFonts w:ascii="Simplified Arabic" w:hAnsi="Simplified Arabic" w:cs="Simplified Arabic"/>
          <w:sz w:val="24"/>
          <w:szCs w:val="24"/>
          <w:rtl/>
          <w:lang w:bidi="ar-JO"/>
        </w:rPr>
        <w:t>سام الهندسة المعمارية في الجامعات الفلسطينية إلى توفير مستوى متميز من التعليم المعماري وكما تسعى إلى الرقي إلى المستوى العالمي والقادر على التفوق والمنافسة والإبداع وذلك من خلال ابتكار المباني والمنشآت ذات الكفاءة العالية والأداء المتميز موجها اهتمامه للمباني القديمة والحديثة على حد سواء بالإضافة إلى مستوى متقدم من البحث والخدمة الاجتماعية</w:t>
      </w:r>
      <w:r>
        <w:rPr>
          <w:rFonts w:ascii="Simplified Arabic" w:hAnsi="Simplified Arabic" w:cs="Simplified Arabic" w:hint="cs"/>
          <w:sz w:val="24"/>
          <w:szCs w:val="24"/>
          <w:rtl/>
          <w:lang w:bidi="ar-JO"/>
        </w:rPr>
        <w:t xml:space="preserve"> .</w:t>
      </w:r>
      <w:r w:rsidRPr="00426230">
        <w:rPr>
          <w:rFonts w:ascii="Simplified Arabic" w:hAnsi="Simplified Arabic" w:cs="Simplified Arabic" w:hint="cs"/>
          <w:color w:val="365F91"/>
          <w:rtl/>
          <w:lang w:bidi="ar-JO"/>
        </w:rPr>
        <w:t xml:space="preserve"> </w:t>
      </w:r>
      <w:r w:rsidRPr="00426230">
        <w:rPr>
          <w:rStyle w:val="FootnoteReference"/>
          <w:rFonts w:ascii="Simplified Arabic" w:hAnsi="Simplified Arabic" w:cs="Simplified Arabic"/>
          <w:color w:val="365F91"/>
          <w:rtl/>
          <w:lang w:bidi="ar-JO"/>
        </w:rPr>
        <w:footnoteReference w:id="7"/>
      </w:r>
    </w:p>
    <w:p w:rsidR="00BC3AB1" w:rsidRPr="00133ADD" w:rsidRDefault="00BC3AB1" w:rsidP="00BC3AB1">
      <w:pPr>
        <w:spacing w:line="360" w:lineRule="auto"/>
        <w:rPr>
          <w:rFonts w:ascii="Simplified Arabic" w:hAnsi="Simplified Arabic" w:cs="Simplified Arabic"/>
          <w:sz w:val="24"/>
          <w:szCs w:val="24"/>
          <w:rtl/>
          <w:lang w:bidi="ar-JO"/>
        </w:rPr>
      </w:pPr>
      <w:r w:rsidRPr="00133ADD">
        <w:rPr>
          <w:rFonts w:ascii="Simplified Arabic" w:hAnsi="Simplified Arabic" w:cs="Simplified Arabic"/>
          <w:sz w:val="24"/>
          <w:szCs w:val="24"/>
          <w:rtl/>
          <w:lang w:bidi="ar-JO"/>
        </w:rPr>
        <w:t xml:space="preserve">وبالتالي تتلخص رسالة أقسام الهندسة المعمارية في الجامعات الفلسطينية إلى بذل كل الجهود الممكنة لإعداد الطلبة لتحقيق النجاح في مهنتهم وذلك من خلال توفير التدريب اللازم </w:t>
      </w:r>
      <w:r>
        <w:rPr>
          <w:rFonts w:ascii="Simplified Arabic" w:hAnsi="Simplified Arabic" w:cs="Simplified Arabic" w:hint="cs"/>
          <w:sz w:val="24"/>
          <w:szCs w:val="24"/>
          <w:rtl/>
          <w:lang w:bidi="ar-JO"/>
        </w:rPr>
        <w:t>ك</w:t>
      </w:r>
      <w:r w:rsidRPr="00133ADD">
        <w:rPr>
          <w:rFonts w:ascii="Simplified Arabic" w:hAnsi="Simplified Arabic" w:cs="Simplified Arabic"/>
          <w:sz w:val="24"/>
          <w:szCs w:val="24"/>
          <w:rtl/>
          <w:lang w:bidi="ar-JO"/>
        </w:rPr>
        <w:t>له وإعدادهم بشكل كامل وتأهيلهم لتنفيذ أبحاث تطبيقية في مجال تصميم المباني والمنشآت مع التركيز على الثقافة المحلية الفلسطينية. وتعتبر الهندسة المعمارية من أهم الأقسام الدراسية في كليات الهندسة التي تم تأسيسها في بعض الجامعات الفلسطينية التالية :</w:t>
      </w:r>
    </w:p>
    <w:p w:rsidR="00BC3AB1" w:rsidRPr="00133ADD" w:rsidRDefault="00BC3AB1" w:rsidP="00BC3AB1">
      <w:pPr>
        <w:pStyle w:val="ListParagraph"/>
        <w:numPr>
          <w:ilvl w:val="0"/>
          <w:numId w:val="3"/>
        </w:numPr>
        <w:spacing w:line="360" w:lineRule="auto"/>
        <w:rPr>
          <w:rFonts w:ascii="Simplified Arabic" w:hAnsi="Simplified Arabic" w:cs="Simplified Arabic"/>
          <w:sz w:val="24"/>
          <w:szCs w:val="24"/>
          <w:rtl/>
          <w:lang w:bidi="ar-JO"/>
        </w:rPr>
      </w:pPr>
      <w:r w:rsidRPr="00133ADD">
        <w:rPr>
          <w:rFonts w:ascii="Simplified Arabic" w:hAnsi="Simplified Arabic" w:cs="Simplified Arabic"/>
          <w:sz w:val="24"/>
          <w:szCs w:val="24"/>
          <w:rtl/>
          <w:lang w:bidi="ar-JO"/>
        </w:rPr>
        <w:t xml:space="preserve">جامعة النجاح الوطنية </w:t>
      </w:r>
      <w:r>
        <w:rPr>
          <w:rFonts w:ascii="Simplified Arabic" w:hAnsi="Simplified Arabic" w:cs="Simplified Arabic" w:hint="cs"/>
          <w:sz w:val="24"/>
          <w:szCs w:val="24"/>
          <w:rtl/>
          <w:lang w:bidi="ar-JO"/>
        </w:rPr>
        <w:t xml:space="preserve">/ </w:t>
      </w:r>
      <w:r w:rsidRPr="00133ADD">
        <w:rPr>
          <w:rFonts w:ascii="Simplified Arabic" w:hAnsi="Simplified Arabic" w:cs="Simplified Arabic"/>
          <w:sz w:val="24"/>
          <w:szCs w:val="24"/>
          <w:rtl/>
          <w:lang w:bidi="ar-JO"/>
        </w:rPr>
        <w:t xml:space="preserve"> نابلس.</w:t>
      </w:r>
    </w:p>
    <w:p w:rsidR="00BC3AB1" w:rsidRPr="00133ADD" w:rsidRDefault="00BF5EF6" w:rsidP="00BC3AB1">
      <w:pPr>
        <w:pStyle w:val="ListParagraph"/>
        <w:numPr>
          <w:ilvl w:val="0"/>
          <w:numId w:val="3"/>
        </w:numPr>
        <w:spacing w:line="360" w:lineRule="auto"/>
        <w:rPr>
          <w:rFonts w:ascii="Simplified Arabic" w:hAnsi="Simplified Arabic" w:cs="Simplified Arabic"/>
          <w:sz w:val="24"/>
          <w:szCs w:val="24"/>
          <w:rtl/>
          <w:lang w:bidi="ar-JO"/>
        </w:rPr>
      </w:pPr>
      <w:r>
        <w:rPr>
          <w:noProof/>
        </w:rPr>
        <w:drawing>
          <wp:anchor distT="0" distB="0" distL="114300" distR="114300" simplePos="0" relativeHeight="251658240" behindDoc="0" locked="0" layoutInCell="1" allowOverlap="1">
            <wp:simplePos x="0" y="0"/>
            <wp:positionH relativeFrom="margin">
              <wp:posOffset>-564515</wp:posOffset>
            </wp:positionH>
            <wp:positionV relativeFrom="margin">
              <wp:posOffset>4193540</wp:posOffset>
            </wp:positionV>
            <wp:extent cx="4391025" cy="2360295"/>
            <wp:effectExtent l="0" t="0" r="9525" b="1905"/>
            <wp:wrapSquare wrapText="bothSides"/>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1025" cy="2360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3AB1" w:rsidRPr="00133ADD">
        <w:rPr>
          <w:rFonts w:ascii="Simplified Arabic" w:hAnsi="Simplified Arabic" w:cs="Simplified Arabic"/>
          <w:sz w:val="24"/>
          <w:szCs w:val="24"/>
          <w:rtl/>
          <w:lang w:bidi="ar-JO"/>
        </w:rPr>
        <w:t>جامعة بيرزيت</w:t>
      </w:r>
      <w:r w:rsidR="00BC3AB1">
        <w:rPr>
          <w:rFonts w:ascii="Simplified Arabic" w:hAnsi="Simplified Arabic" w:cs="Simplified Arabic" w:hint="cs"/>
          <w:sz w:val="24"/>
          <w:szCs w:val="24"/>
          <w:rtl/>
          <w:lang w:bidi="ar-JO"/>
        </w:rPr>
        <w:t xml:space="preserve"> / رام الله .</w:t>
      </w:r>
    </w:p>
    <w:p w:rsidR="00BC3AB1" w:rsidRPr="00133ADD" w:rsidRDefault="00BC3AB1" w:rsidP="00BC3AB1">
      <w:pPr>
        <w:pStyle w:val="ListParagraph"/>
        <w:numPr>
          <w:ilvl w:val="0"/>
          <w:numId w:val="3"/>
        </w:numPr>
        <w:spacing w:line="360" w:lineRule="auto"/>
        <w:rPr>
          <w:rFonts w:ascii="Simplified Arabic" w:hAnsi="Simplified Arabic" w:cs="Simplified Arabic"/>
          <w:sz w:val="24"/>
          <w:szCs w:val="24"/>
          <w:rtl/>
          <w:lang w:bidi="ar-JO"/>
        </w:rPr>
      </w:pPr>
      <w:r w:rsidRPr="00133ADD">
        <w:rPr>
          <w:rFonts w:ascii="Simplified Arabic" w:hAnsi="Simplified Arabic" w:cs="Simplified Arabic"/>
          <w:sz w:val="24"/>
          <w:szCs w:val="24"/>
          <w:rtl/>
          <w:lang w:bidi="ar-JO"/>
        </w:rPr>
        <w:t xml:space="preserve">الجامعة الإسلامية </w:t>
      </w:r>
      <w:r>
        <w:rPr>
          <w:rFonts w:ascii="Simplified Arabic" w:hAnsi="Simplified Arabic" w:cs="Simplified Arabic" w:hint="cs"/>
          <w:sz w:val="24"/>
          <w:szCs w:val="24"/>
          <w:rtl/>
          <w:lang w:bidi="ar-JO"/>
        </w:rPr>
        <w:t>/</w:t>
      </w:r>
      <w:r w:rsidRPr="00133ADD">
        <w:rPr>
          <w:rFonts w:ascii="Simplified Arabic" w:hAnsi="Simplified Arabic" w:cs="Simplified Arabic"/>
          <w:sz w:val="24"/>
          <w:szCs w:val="24"/>
          <w:rtl/>
          <w:lang w:bidi="ar-JO"/>
        </w:rPr>
        <w:t xml:space="preserve"> غزة</w:t>
      </w:r>
      <w:r>
        <w:rPr>
          <w:rFonts w:ascii="Simplified Arabic" w:hAnsi="Simplified Arabic" w:cs="Simplified Arabic" w:hint="cs"/>
          <w:sz w:val="24"/>
          <w:szCs w:val="24"/>
          <w:rtl/>
          <w:lang w:bidi="ar-JO"/>
        </w:rPr>
        <w:t xml:space="preserve"> .</w:t>
      </w:r>
    </w:p>
    <w:p w:rsidR="00BC3AB1" w:rsidRPr="00133ADD" w:rsidRDefault="00BC3AB1" w:rsidP="00BC3AB1">
      <w:pPr>
        <w:pStyle w:val="ListParagraph"/>
        <w:numPr>
          <w:ilvl w:val="0"/>
          <w:numId w:val="3"/>
        </w:numPr>
        <w:spacing w:line="360" w:lineRule="auto"/>
        <w:rPr>
          <w:rFonts w:ascii="Simplified Arabic" w:hAnsi="Simplified Arabic" w:cs="Simplified Arabic"/>
          <w:sz w:val="24"/>
          <w:szCs w:val="24"/>
          <w:rtl/>
          <w:lang w:bidi="ar-JO"/>
        </w:rPr>
      </w:pPr>
      <w:r w:rsidRPr="00133ADD">
        <w:rPr>
          <w:rFonts w:ascii="Simplified Arabic" w:hAnsi="Simplified Arabic" w:cs="Simplified Arabic"/>
          <w:sz w:val="24"/>
          <w:szCs w:val="24"/>
          <w:rtl/>
          <w:lang w:bidi="ar-JO"/>
        </w:rPr>
        <w:t xml:space="preserve">جامعة بوليتكنك فلسطين </w:t>
      </w:r>
      <w:r>
        <w:rPr>
          <w:rFonts w:ascii="Simplified Arabic" w:hAnsi="Simplified Arabic" w:cs="Simplified Arabic" w:hint="cs"/>
          <w:sz w:val="24"/>
          <w:szCs w:val="24"/>
          <w:rtl/>
          <w:lang w:bidi="ar-JO"/>
        </w:rPr>
        <w:t xml:space="preserve">/ </w:t>
      </w:r>
      <w:r w:rsidRPr="00133ADD">
        <w:rPr>
          <w:rFonts w:ascii="Simplified Arabic" w:hAnsi="Simplified Arabic" w:cs="Simplified Arabic"/>
          <w:sz w:val="24"/>
          <w:szCs w:val="24"/>
          <w:rtl/>
          <w:lang w:bidi="ar-JO"/>
        </w:rPr>
        <w:t>الخليل.</w:t>
      </w:r>
    </w:p>
    <w:p w:rsidR="00BC3AB1" w:rsidRPr="00133ADD" w:rsidRDefault="00BC3AB1" w:rsidP="00BC3AB1">
      <w:pPr>
        <w:pStyle w:val="ListParagraph"/>
        <w:numPr>
          <w:ilvl w:val="0"/>
          <w:numId w:val="3"/>
        </w:numPr>
        <w:spacing w:line="360" w:lineRule="auto"/>
        <w:rPr>
          <w:rFonts w:ascii="Simplified Arabic" w:hAnsi="Simplified Arabic" w:cs="Simplified Arabic"/>
          <w:sz w:val="24"/>
          <w:szCs w:val="24"/>
          <w:rtl/>
          <w:lang w:bidi="ar-JO"/>
        </w:rPr>
      </w:pPr>
      <w:r w:rsidRPr="00133ADD">
        <w:rPr>
          <w:rFonts w:ascii="Simplified Arabic" w:hAnsi="Simplified Arabic" w:cs="Simplified Arabic" w:hint="cs"/>
          <w:sz w:val="24"/>
          <w:szCs w:val="24"/>
          <w:rtl/>
          <w:lang w:bidi="ar-JO"/>
        </w:rPr>
        <w:t xml:space="preserve">جامعة ابو ديس </w:t>
      </w:r>
      <w:r>
        <w:rPr>
          <w:rFonts w:ascii="Simplified Arabic" w:hAnsi="Simplified Arabic" w:cs="Simplified Arabic" w:hint="cs"/>
          <w:sz w:val="24"/>
          <w:szCs w:val="24"/>
          <w:rtl/>
          <w:lang w:bidi="ar-JO"/>
        </w:rPr>
        <w:t xml:space="preserve">/ </w:t>
      </w:r>
      <w:r w:rsidRPr="00133ADD">
        <w:rPr>
          <w:rFonts w:ascii="Simplified Arabic" w:hAnsi="Simplified Arabic" w:cs="Simplified Arabic" w:hint="cs"/>
          <w:sz w:val="24"/>
          <w:szCs w:val="24"/>
          <w:rtl/>
          <w:lang w:bidi="ar-JO"/>
        </w:rPr>
        <w:t xml:space="preserve">القدس </w:t>
      </w:r>
      <w:r>
        <w:rPr>
          <w:rFonts w:ascii="Simplified Arabic" w:hAnsi="Simplified Arabic" w:cs="Simplified Arabic" w:hint="cs"/>
          <w:sz w:val="24"/>
          <w:szCs w:val="24"/>
          <w:rtl/>
          <w:lang w:bidi="ar-JO"/>
        </w:rPr>
        <w:t>.</w:t>
      </w:r>
    </w:p>
    <w:p w:rsidR="00BC3AB1" w:rsidRPr="00133ADD" w:rsidRDefault="00BC3AB1" w:rsidP="00BC3AB1">
      <w:pPr>
        <w:spacing w:line="360" w:lineRule="auto"/>
        <w:rPr>
          <w:rFonts w:ascii="Simplified Arabic" w:hAnsi="Simplified Arabic" w:cs="Simplified Arabic"/>
          <w:sz w:val="24"/>
          <w:szCs w:val="24"/>
          <w:rtl/>
          <w:lang w:bidi="ar-JO"/>
        </w:rPr>
      </w:pPr>
    </w:p>
    <w:p w:rsidR="00DA5E1E" w:rsidRDefault="00BF5EF6" w:rsidP="00BC3AB1">
      <w:pPr>
        <w:spacing w:line="360" w:lineRule="auto"/>
        <w:rPr>
          <w:rFonts w:ascii="Simplified Arabic" w:hAnsi="Simplified Arabic" w:cs="Simplified Arabic"/>
          <w:sz w:val="24"/>
          <w:szCs w:val="24"/>
          <w:rtl/>
          <w:lang w:bidi="ar-JO"/>
        </w:rPr>
      </w:pPr>
      <w:r>
        <w:rPr>
          <w:noProof/>
        </w:rPr>
        <mc:AlternateContent>
          <mc:Choice Requires="wps">
            <w:drawing>
              <wp:anchor distT="0" distB="0" distL="114300" distR="114300" simplePos="0" relativeHeight="251661312" behindDoc="0" locked="0" layoutInCell="1" allowOverlap="1">
                <wp:simplePos x="0" y="0"/>
                <wp:positionH relativeFrom="column">
                  <wp:posOffset>-4768215</wp:posOffset>
                </wp:positionH>
                <wp:positionV relativeFrom="paragraph">
                  <wp:posOffset>159385</wp:posOffset>
                </wp:positionV>
                <wp:extent cx="4650105" cy="368935"/>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50105" cy="368935"/>
                        </a:xfrm>
                        <a:prstGeom prst="rect">
                          <a:avLst/>
                        </a:prstGeom>
                        <a:solidFill>
                          <a:prstClr val="white"/>
                        </a:solidFill>
                        <a:ln>
                          <a:noFill/>
                        </a:ln>
                        <a:effectLst/>
                      </wps:spPr>
                      <wps:txbx>
                        <w:txbxContent>
                          <w:p w:rsidR="00BC3AB1" w:rsidRPr="00426230" w:rsidRDefault="00BC3AB1" w:rsidP="001C54DD">
                            <w:pPr>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 xml:space="preserve">الجدول رقم ( </w:t>
                            </w:r>
                            <w:r w:rsidR="0027386D">
                              <w:rPr>
                                <w:rFonts w:ascii="Simplified Arabic" w:hAnsi="Simplified Arabic" w:cs="Simplified Arabic" w:hint="cs"/>
                                <w:b/>
                                <w:bCs/>
                                <w:color w:val="000000"/>
                                <w:rtl/>
                                <w:lang w:bidi="ar-JO"/>
                              </w:rPr>
                              <w:t>1.2</w:t>
                            </w:r>
                            <w:r w:rsidRPr="00426230">
                              <w:rPr>
                                <w:rFonts w:ascii="Simplified Arabic" w:hAnsi="Simplified Arabic" w:cs="Simplified Arabic"/>
                                <w:b/>
                                <w:bCs/>
                                <w:color w:val="000000"/>
                                <w:rtl/>
                                <w:lang w:bidi="ar-JO"/>
                              </w:rPr>
                              <w:t xml:space="preserve"> )  : جدول يوضح اقسام العمارة في جامعات فلسطين -  المصدر : </w:t>
                            </w:r>
                            <w:r w:rsidR="001C54DD">
                              <w:rPr>
                                <w:rFonts w:ascii="Simplified Arabic" w:hAnsi="Simplified Arabic" w:cs="Simplified Arabic" w:hint="cs"/>
                                <w:b/>
                                <w:bCs/>
                                <w:color w:val="000000"/>
                                <w:rtl/>
                                <w:lang w:bidi="ar-JO"/>
                              </w:rPr>
                              <w:t xml:space="preserve">بتصريف الباحث </w:t>
                            </w:r>
                          </w:p>
                          <w:p w:rsidR="00BC3AB1" w:rsidRPr="00426230" w:rsidRDefault="00BC3AB1" w:rsidP="00BC3AB1">
                            <w:pPr>
                              <w:pStyle w:val="Caption"/>
                              <w:rPr>
                                <w:rFonts w:ascii="Simplified Arabic" w:hAnsi="Simplified Arabic" w:cs="Simplified Arabic"/>
                                <w:color w:val="000000"/>
                                <w:rtl/>
                                <w:lang w:bidi="ar-JO"/>
                              </w:rPr>
                            </w:pPr>
                          </w:p>
                          <w:p w:rsidR="00BC3AB1" w:rsidRPr="00426230" w:rsidRDefault="00BC3AB1" w:rsidP="00BC3AB1">
                            <w:pPr>
                              <w:rPr>
                                <w:rFonts w:ascii="Simplified Arabic" w:hAnsi="Simplified Arabic" w:cs="Simplified Arabic"/>
                                <w:b/>
                                <w:bCs/>
                                <w:color w:val="00000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9" type="#_x0000_t202" style="position:absolute;left:0;text-align:left;margin-left:-375.45pt;margin-top:12.55pt;width:366.15pt;height:2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" stroked="f">
                <v:path arrowok="t"/>
                <v:textbox inset="0,0,0,0">
                  <w:txbxContent>
                    <w:p w:rsidR="00BC3AB1" w:rsidRPr="00426230" w:rsidRDefault="00BC3AB1" w:rsidP="001C54DD">
                      <w:pPr>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 xml:space="preserve">الجدول رقم ( </w:t>
                      </w:r>
                      <w:r w:rsidR="0027386D">
                        <w:rPr>
                          <w:rFonts w:ascii="Simplified Arabic" w:hAnsi="Simplified Arabic" w:cs="Simplified Arabic" w:hint="cs"/>
                          <w:b/>
                          <w:bCs/>
                          <w:color w:val="000000"/>
                          <w:rtl/>
                          <w:lang w:bidi="ar-JO"/>
                        </w:rPr>
                        <w:t>1.2</w:t>
                      </w:r>
                      <w:r w:rsidRPr="00426230">
                        <w:rPr>
                          <w:rFonts w:ascii="Simplified Arabic" w:hAnsi="Simplified Arabic" w:cs="Simplified Arabic"/>
                          <w:b/>
                          <w:bCs/>
                          <w:color w:val="000000"/>
                          <w:rtl/>
                          <w:lang w:bidi="ar-JO"/>
                        </w:rPr>
                        <w:t xml:space="preserve"> )  : جدول يوضح اقسام العمارة في جامعات فلسطين -  المصدر : </w:t>
                      </w:r>
                      <w:r w:rsidR="001C54DD">
                        <w:rPr>
                          <w:rFonts w:ascii="Simplified Arabic" w:hAnsi="Simplified Arabic" w:cs="Simplified Arabic" w:hint="cs"/>
                          <w:b/>
                          <w:bCs/>
                          <w:color w:val="000000"/>
                          <w:rtl/>
                          <w:lang w:bidi="ar-JO"/>
                        </w:rPr>
                        <w:t xml:space="preserve">بتصريف الباحث </w:t>
                      </w:r>
                    </w:p>
                    <w:p w:rsidR="00BC3AB1" w:rsidRPr="00426230" w:rsidRDefault="00BC3AB1" w:rsidP="00BC3AB1">
                      <w:pPr>
                        <w:pStyle w:val="Caption"/>
                        <w:rPr>
                          <w:rFonts w:ascii="Simplified Arabic" w:hAnsi="Simplified Arabic" w:cs="Simplified Arabic"/>
                          <w:color w:val="000000"/>
                          <w:rtl/>
                          <w:lang w:bidi="ar-JO"/>
                        </w:rPr>
                      </w:pPr>
                    </w:p>
                    <w:p w:rsidR="00BC3AB1" w:rsidRPr="00426230" w:rsidRDefault="00BC3AB1" w:rsidP="00BC3AB1">
                      <w:pPr>
                        <w:rPr>
                          <w:rFonts w:ascii="Simplified Arabic" w:hAnsi="Simplified Arabic" w:cs="Simplified Arabic"/>
                          <w:b/>
                          <w:bCs/>
                          <w:color w:val="000000"/>
                        </w:rPr>
                      </w:pPr>
                    </w:p>
                  </w:txbxContent>
                </v:textbox>
                <w10:wrap type="square"/>
              </v:shape>
            </w:pict>
          </mc:Fallback>
        </mc:AlternateContent>
      </w:r>
    </w:p>
    <w:p w:rsidR="00B70AE6" w:rsidRDefault="00B70AE6" w:rsidP="00B70AE6">
      <w:pPr>
        <w:spacing w:line="360" w:lineRule="auto"/>
        <w:rPr>
          <w:rFonts w:ascii="Simplified Arabic" w:hAnsi="Simplified Arabic" w:cs="Simplified Arabic"/>
          <w:sz w:val="24"/>
          <w:szCs w:val="24"/>
          <w:rtl/>
          <w:lang w:bidi="ar-JO"/>
        </w:rPr>
      </w:pPr>
    </w:p>
    <w:p w:rsidR="00B70AE6" w:rsidRPr="00B70AE6" w:rsidRDefault="00B70AE6" w:rsidP="00B70AE6">
      <w:pPr>
        <w:spacing w:line="360" w:lineRule="auto"/>
        <w:rPr>
          <w:rFonts w:ascii="Simplified Arabic" w:hAnsi="Simplified Arabic" w:cs="Simplified Arabic"/>
          <w:sz w:val="24"/>
          <w:szCs w:val="24"/>
          <w:rtl/>
          <w:lang w:bidi="ar-JO"/>
        </w:rPr>
      </w:pPr>
    </w:p>
    <w:p w:rsidR="00BC3AB1" w:rsidRPr="00786BC1" w:rsidRDefault="005D66CC" w:rsidP="00BC3AB1">
      <w:pPr>
        <w:spacing w:line="360" w:lineRule="auto"/>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lastRenderedPageBreak/>
        <w:t>3.2.2</w:t>
      </w:r>
      <w:r w:rsidR="00BC3AB1" w:rsidRPr="00786BC1">
        <w:rPr>
          <w:rFonts w:ascii="Simplified Arabic" w:hAnsi="Simplified Arabic" w:cs="Simplified Arabic" w:hint="cs"/>
          <w:b/>
          <w:bCs/>
          <w:sz w:val="24"/>
          <w:szCs w:val="24"/>
          <w:rtl/>
          <w:lang w:bidi="ar-JO"/>
        </w:rPr>
        <w:t xml:space="preserve">  نبذة عن جامعة بوليتكنك فلسطين . </w:t>
      </w:r>
    </w:p>
    <w:p w:rsidR="00BC3AB1" w:rsidRPr="00426230" w:rsidRDefault="00BC3AB1" w:rsidP="00BC3AB1">
      <w:pPr>
        <w:spacing w:line="360" w:lineRule="auto"/>
        <w:rPr>
          <w:rFonts w:ascii="Simplified Arabic" w:hAnsi="Simplified Arabic" w:cs="Simplified Arabic"/>
          <w:color w:val="000000"/>
          <w:sz w:val="24"/>
          <w:szCs w:val="24"/>
          <w:shd w:val="clear" w:color="auto" w:fill="FFFFFF"/>
          <w:rtl/>
        </w:rPr>
      </w:pPr>
      <w:r w:rsidRPr="00426230">
        <w:rPr>
          <w:rFonts w:ascii="Simplified Arabic" w:hAnsi="Simplified Arabic" w:cs="Simplified Arabic"/>
          <w:color w:val="000000"/>
          <w:sz w:val="24"/>
          <w:szCs w:val="24"/>
          <w:shd w:val="clear" w:color="auto" w:fill="FFFFFF"/>
          <w:rtl/>
        </w:rPr>
        <w:t xml:space="preserve">لقد كانت بداية هذه الجامعة في عام 1978 بمبادرة من رابطة الجامعيين لمحافظة الخليل كلية فنية هندسية تمنح درجة الدبلوم، وتطورت عبر مسيرتها الطويلة لتمنح درجة البكالوريوس في بعض البرامج الهندسية في عام 1991. تحولت إلى جامعة في عام 1999 بأربعة كليات تمنح درجات الدبلوم والبكالوريوس في العديد من البرامج الأكاديمية، </w:t>
      </w:r>
      <w:r w:rsidRPr="00426230">
        <w:rPr>
          <w:rFonts w:ascii="Simplified Arabic" w:hAnsi="Simplified Arabic" w:cs="Simplified Arabic" w:hint="cs"/>
          <w:color w:val="000000"/>
          <w:sz w:val="24"/>
          <w:szCs w:val="24"/>
          <w:shd w:val="clear" w:color="auto" w:fill="FFFFFF"/>
          <w:rtl/>
        </w:rPr>
        <w:t>تماشيا</w:t>
      </w:r>
      <w:r w:rsidRPr="00426230">
        <w:rPr>
          <w:rFonts w:ascii="Simplified Arabic" w:hAnsi="Simplified Arabic" w:cs="Simplified Arabic"/>
          <w:color w:val="000000"/>
          <w:sz w:val="24"/>
          <w:szCs w:val="24"/>
          <w:shd w:val="clear" w:color="auto" w:fill="FFFFFF"/>
          <w:rtl/>
        </w:rPr>
        <w:t>ً مع حاجة المجتمع فقد بدأت بطرح برامج ماجستير في العام 2006</w:t>
      </w:r>
      <w:r w:rsidRPr="00426230">
        <w:rPr>
          <w:rFonts w:ascii="Simplified Arabic" w:hAnsi="Simplified Arabic" w:cs="Simplified Arabic"/>
          <w:color w:val="000000"/>
          <w:sz w:val="24"/>
          <w:szCs w:val="24"/>
          <w:shd w:val="clear" w:color="auto" w:fill="FFFFFF"/>
        </w:rPr>
        <w:t>.</w:t>
      </w:r>
    </w:p>
    <w:p w:rsidR="00BC3AB1" w:rsidRDefault="00BC3AB1" w:rsidP="00BC3AB1">
      <w:pPr>
        <w:spacing w:line="360" w:lineRule="auto"/>
        <w:rPr>
          <w:rFonts w:ascii="Simplified Arabic" w:hAnsi="Simplified Arabic" w:cs="Simplified Arabic"/>
          <w:sz w:val="24"/>
          <w:szCs w:val="24"/>
          <w:rtl/>
          <w:lang w:bidi="ar-JO"/>
        </w:rPr>
      </w:pPr>
      <w:r w:rsidRPr="00AE1073">
        <w:rPr>
          <w:rFonts w:ascii="Simplified Arabic" w:hAnsi="Simplified Arabic" w:cs="Simplified Arabic"/>
          <w:sz w:val="24"/>
          <w:szCs w:val="24"/>
          <w:rtl/>
          <w:lang w:bidi="ar-JO"/>
        </w:rPr>
        <w:t>وبعد سنوات قليلة تم استحداث تخصصات أخرى، وذلك استجابةً لفلسفة واضحة خطتها كلية الهندسة ترتكز على مبدأ التخصصية والجمع بين الأساس النظري والجانب العملي التطبيقي، ولتلبية حاجات سوق العمل ورفده بالمتخصصين في العلوم الهندسية المتطورة من خلال تصميم برامج دراسية رائدة على مستوى التعليم الهندسي في منطقتنا. حيث تمنح الكلية درجة البكالوريوس ذي الخمس سنوات في تخصصات: هندسة الأتمتة الصنـاعية، وهندسة الأجهزة الطبية، وهندسة الاتصالات والالكترونيات، وهندسة تكنولوجيا الطاقة الكهربائية، وهندسة السيارات، وهندسة الميكاترونكس، وهندسة التكييف والتبريد، وهندسة المباني، وهندسة المساحة والجيوماتكس، والهندسة الم</w:t>
      </w:r>
      <w:r>
        <w:rPr>
          <w:rFonts w:ascii="Simplified Arabic" w:hAnsi="Simplified Arabic" w:cs="Simplified Arabic"/>
          <w:sz w:val="24"/>
          <w:szCs w:val="24"/>
          <w:rtl/>
          <w:lang w:bidi="ar-JO"/>
        </w:rPr>
        <w:t>عمارية، وهندسة تكنولوجيا البيئة</w:t>
      </w:r>
    </w:p>
    <w:p w:rsidR="00BC3AB1" w:rsidRPr="00641DE2" w:rsidRDefault="00BF5EF6" w:rsidP="00BC3AB1">
      <w:pPr>
        <w:spacing w:line="360" w:lineRule="auto"/>
        <w:rPr>
          <w:rFonts w:ascii="Simplified Arabic" w:hAnsi="Simplified Arabic" w:cs="Simplified Arabic"/>
          <w:sz w:val="24"/>
          <w:szCs w:val="24"/>
          <w:rtl/>
          <w:lang w:bidi="ar-JO"/>
        </w:rPr>
      </w:pPr>
      <w:r>
        <w:rPr>
          <w:noProof/>
        </w:rPr>
        <w:drawing>
          <wp:anchor distT="0" distB="0" distL="114300" distR="114300" simplePos="0" relativeHeight="251659264" behindDoc="0" locked="0" layoutInCell="1" allowOverlap="1">
            <wp:simplePos x="0" y="0"/>
            <wp:positionH relativeFrom="margin">
              <wp:posOffset>613410</wp:posOffset>
            </wp:positionH>
            <wp:positionV relativeFrom="margin">
              <wp:posOffset>5405120</wp:posOffset>
            </wp:positionV>
            <wp:extent cx="3059430" cy="2035175"/>
            <wp:effectExtent l="0" t="0" r="7620" b="3175"/>
            <wp:wrapSquare wrapText="bothSides"/>
            <wp:docPr id="3" name="Picture 4" descr="Description: 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Related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9430" cy="2035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3AB1">
        <w:rPr>
          <w:rFonts w:ascii="Simplified Arabic" w:hAnsi="Simplified Arabic" w:cs="Simplified Arabic" w:hint="cs"/>
          <w:sz w:val="24"/>
          <w:szCs w:val="24"/>
          <w:rtl/>
          <w:lang w:bidi="ar-JO"/>
        </w:rPr>
        <w:t>بحيث تهدف الجامعة ب</w:t>
      </w:r>
      <w:r w:rsidR="00BC3AB1" w:rsidRPr="009E58FC">
        <w:rPr>
          <w:rFonts w:ascii="Simplified Arabic" w:hAnsi="Simplified Arabic" w:cs="Simplified Arabic"/>
          <w:sz w:val="24"/>
          <w:szCs w:val="24"/>
          <w:rtl/>
          <w:lang w:bidi="ar-JO"/>
        </w:rPr>
        <w:t xml:space="preserve">المساهمة الفاعلة في تطوير مجمل مفهوم التعليم الهندسي بما يتناسب </w:t>
      </w:r>
      <w:r w:rsidR="00BC3AB1">
        <w:rPr>
          <w:rFonts w:ascii="Simplified Arabic" w:hAnsi="Simplified Arabic" w:cs="Simplified Arabic"/>
          <w:sz w:val="24"/>
          <w:szCs w:val="24"/>
          <w:rtl/>
          <w:lang w:bidi="ar-JO"/>
        </w:rPr>
        <w:t>مع التطور العالمي في هذا المجال</w:t>
      </w:r>
      <w:r w:rsidR="00BC3AB1">
        <w:rPr>
          <w:rFonts w:ascii="Simplified Arabic" w:hAnsi="Simplified Arabic" w:cs="Simplified Arabic" w:hint="cs"/>
          <w:sz w:val="24"/>
          <w:szCs w:val="24"/>
          <w:rtl/>
          <w:lang w:bidi="ar-JO"/>
        </w:rPr>
        <w:t xml:space="preserve"> , وب</w:t>
      </w:r>
      <w:r w:rsidR="00BC3AB1" w:rsidRPr="009E58FC">
        <w:rPr>
          <w:rFonts w:ascii="Simplified Arabic" w:hAnsi="Simplified Arabic" w:cs="Simplified Arabic"/>
          <w:sz w:val="24"/>
          <w:szCs w:val="24"/>
          <w:rtl/>
          <w:lang w:bidi="ar-JO"/>
        </w:rPr>
        <w:t>توفير بيئة تساعد على تحقيق دراسة عالية المستوى ومغنية للفكر، بحيث تجعل الخريجين أكثر مراعاة واستجابة لحاجات السوق ومتطلبات المجتمع.</w:t>
      </w:r>
      <w:r w:rsidR="00BC3AB1">
        <w:rPr>
          <w:rFonts w:ascii="Simplified Arabic" w:hAnsi="Simplified Arabic" w:cs="Simplified Arabic" w:hint="cs"/>
          <w:sz w:val="24"/>
          <w:szCs w:val="24"/>
          <w:rtl/>
          <w:lang w:bidi="ar-JO"/>
        </w:rPr>
        <w:t xml:space="preserve"> </w:t>
      </w:r>
      <w:r w:rsidR="00BC3AB1">
        <w:rPr>
          <w:rStyle w:val="FootnoteReference"/>
          <w:rFonts w:ascii="Simplified Arabic" w:hAnsi="Simplified Arabic" w:cs="Simplified Arabic"/>
          <w:sz w:val="24"/>
          <w:szCs w:val="24"/>
          <w:rtl/>
          <w:lang w:bidi="ar-JO"/>
        </w:rPr>
        <w:footnoteReference w:id="8"/>
      </w:r>
    </w:p>
    <w:p w:rsidR="00BC3AB1" w:rsidRDefault="00BC3AB1" w:rsidP="00BC3AB1">
      <w:pPr>
        <w:spacing w:line="360" w:lineRule="auto"/>
        <w:rPr>
          <w:rFonts w:ascii="Simplified Arabic" w:hAnsi="Simplified Arabic" w:cs="Simplified Arabic"/>
          <w:sz w:val="24"/>
          <w:szCs w:val="24"/>
          <w:rtl/>
          <w:lang w:bidi="ar-JO"/>
        </w:rPr>
      </w:pPr>
    </w:p>
    <w:p w:rsidR="004E458F" w:rsidRDefault="004E458F" w:rsidP="00FD4E80">
      <w:pPr>
        <w:spacing w:line="360" w:lineRule="auto"/>
        <w:rPr>
          <w:rFonts w:ascii="Simplified Arabic" w:hAnsi="Simplified Arabic" w:cs="Simplified Arabic"/>
          <w:sz w:val="24"/>
          <w:szCs w:val="24"/>
          <w:rtl/>
          <w:lang w:bidi="ar-JO"/>
        </w:rPr>
      </w:pPr>
    </w:p>
    <w:p w:rsidR="00690A09" w:rsidRPr="00641DE2" w:rsidRDefault="00BF5EF6" w:rsidP="004E458F">
      <w:pPr>
        <w:spacing w:line="360" w:lineRule="auto"/>
        <w:rPr>
          <w:rFonts w:ascii="Simplified Arabic" w:hAnsi="Simplified Arabic" w:cs="Simplified Arabic"/>
          <w:sz w:val="24"/>
          <w:szCs w:val="24"/>
          <w:rtl/>
          <w:lang w:bidi="ar-JO"/>
        </w:rPr>
      </w:pPr>
      <w:r>
        <w:rPr>
          <w:noProof/>
        </w:rPr>
        <mc:AlternateContent>
          <mc:Choice Requires="wps">
            <w:drawing>
              <wp:anchor distT="0" distB="0" distL="114300" distR="114300" simplePos="0" relativeHeight="251653120" behindDoc="0" locked="0" layoutInCell="1" allowOverlap="1">
                <wp:simplePos x="0" y="0"/>
                <wp:positionH relativeFrom="column">
                  <wp:posOffset>-545465</wp:posOffset>
                </wp:positionH>
                <wp:positionV relativeFrom="paragraph">
                  <wp:posOffset>673100</wp:posOffset>
                </wp:positionV>
                <wp:extent cx="6899275" cy="289560"/>
                <wp:effectExtent l="0" t="0" r="0"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9275" cy="289560"/>
                        </a:xfrm>
                        <a:prstGeom prst="rect">
                          <a:avLst/>
                        </a:prstGeom>
                        <a:solidFill>
                          <a:prstClr val="white"/>
                        </a:solidFill>
                        <a:ln>
                          <a:noFill/>
                        </a:ln>
                        <a:effectLst/>
                      </wps:spPr>
                      <wps:txbx>
                        <w:txbxContent>
                          <w:p w:rsidR="00BC3AB1" w:rsidRPr="00426230" w:rsidRDefault="00BC3AB1" w:rsidP="0027386D">
                            <w:pPr>
                              <w:ind w:left="2160"/>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الشكل رقم (</w:t>
                            </w:r>
                            <w:r w:rsidR="0027386D">
                              <w:rPr>
                                <w:rFonts w:ascii="Simplified Arabic" w:hAnsi="Simplified Arabic" w:cs="Simplified Arabic" w:hint="cs"/>
                                <w:b/>
                                <w:bCs/>
                                <w:color w:val="000000"/>
                                <w:rtl/>
                                <w:lang w:bidi="ar-JO"/>
                              </w:rPr>
                              <w:t>4.2</w:t>
                            </w:r>
                            <w:r w:rsidRPr="00426230">
                              <w:rPr>
                                <w:rFonts w:ascii="Simplified Arabic" w:hAnsi="Simplified Arabic" w:cs="Simplified Arabic"/>
                                <w:b/>
                                <w:bCs/>
                                <w:color w:val="000000"/>
                                <w:rtl/>
                                <w:lang w:bidi="ar-JO"/>
                              </w:rPr>
                              <w:t xml:space="preserve">) : صورة توضح جامعة بوليتكنك فلسطين ( كلية الهندسة ) </w:t>
                            </w:r>
                            <w:r w:rsidRPr="00426230">
                              <w:rPr>
                                <w:rFonts w:ascii="Simplified Arabic" w:hAnsi="Simplified Arabic" w:cs="Simplified Arabic" w:hint="cs"/>
                                <w:b/>
                                <w:bCs/>
                                <w:color w:val="000000"/>
                                <w:rtl/>
                                <w:lang w:bidi="ar-JO"/>
                              </w:rPr>
                              <w:t xml:space="preserve">- </w:t>
                            </w:r>
                            <w:r w:rsidRPr="00426230">
                              <w:rPr>
                                <w:rFonts w:ascii="Simplified Arabic" w:hAnsi="Simplified Arabic" w:cs="Simplified Arabic"/>
                                <w:b/>
                                <w:bCs/>
                                <w:color w:val="000000"/>
                                <w:rtl/>
                                <w:lang w:bidi="ar-JO"/>
                              </w:rPr>
                              <w:t>المصدر: موقع جامعة بوليتكنك فلسطين</w:t>
                            </w:r>
                          </w:p>
                          <w:p w:rsidR="00BC3AB1" w:rsidRPr="00426230" w:rsidRDefault="00BC3AB1" w:rsidP="00690A09">
                            <w:pPr>
                              <w:jc w:val="both"/>
                              <w:rPr>
                                <w:rFonts w:ascii="Simplified Arabic" w:hAnsi="Simplified Arabic" w:cs="Simplified Arabic"/>
                                <w:b/>
                                <w:bCs/>
                                <w:color w:val="000000"/>
                                <w:lang w:bidi="ar-JO"/>
                              </w:rPr>
                            </w:pPr>
                          </w:p>
                          <w:p w:rsidR="00BC3AB1" w:rsidRPr="00426230" w:rsidRDefault="00BC3AB1" w:rsidP="00690A09">
                            <w:pPr>
                              <w:pStyle w:val="Caption"/>
                              <w:jc w:val="both"/>
                              <w:rPr>
                                <w:rFonts w:ascii="Simplified Arabic" w:hAnsi="Simplified Arabic" w:cs="Simplified Arabic"/>
                                <w:color w:val="000000"/>
                                <w:sz w:val="22"/>
                                <w:szCs w:val="22"/>
                                <w:rtl/>
                                <w:lang w:bidi="ar-JO"/>
                              </w:rPr>
                            </w:pPr>
                          </w:p>
                          <w:p w:rsidR="00BC3AB1" w:rsidRPr="00426230" w:rsidRDefault="00BC3AB1" w:rsidP="00690A09">
                            <w:pPr>
                              <w:jc w:val="both"/>
                              <w:rPr>
                                <w:b/>
                                <w:bCs/>
                                <w:color w:val="000000"/>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left:0;text-align:left;margin-left:-42.95pt;margin-top:53pt;width:543.25pt;height:22.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" stroked="f">
                <v:path arrowok="t"/>
                <v:textbox inset="0,0,0,0">
                  <w:txbxContent>
                    <w:p w:rsidR="00BC3AB1" w:rsidRPr="00426230" w:rsidRDefault="00BC3AB1" w:rsidP="0027386D">
                      <w:pPr>
                        <w:ind w:left="2160"/>
                        <w:rPr>
                          <w:rFonts w:ascii="Simplified Arabic" w:hAnsi="Simplified Arabic" w:cs="Simplified Arabic"/>
                          <w:b/>
                          <w:bCs/>
                          <w:color w:val="000000"/>
                          <w:lang w:bidi="ar-JO"/>
                        </w:rPr>
                      </w:pPr>
                      <w:r w:rsidRPr="00426230">
                        <w:rPr>
                          <w:rFonts w:ascii="Simplified Arabic" w:hAnsi="Simplified Arabic" w:cs="Simplified Arabic"/>
                          <w:b/>
                          <w:bCs/>
                          <w:color w:val="000000"/>
                          <w:rtl/>
                          <w:lang w:bidi="ar-JO"/>
                        </w:rPr>
                        <w:t xml:space="preserve">الشكل </w:t>
                      </w:r>
                      <w:r w:rsidRPr="00426230">
                        <w:rPr>
                          <w:rFonts w:ascii="Simplified Arabic" w:hAnsi="Simplified Arabic" w:cs="Simplified Arabic"/>
                          <w:b/>
                          <w:bCs/>
                          <w:color w:val="000000"/>
                          <w:rtl/>
                          <w:lang w:bidi="ar-JO"/>
                        </w:rPr>
                        <w:t>رقم (</w:t>
                      </w:r>
                      <w:r w:rsidR="0027386D">
                        <w:rPr>
                          <w:rFonts w:ascii="Simplified Arabic" w:hAnsi="Simplified Arabic" w:cs="Simplified Arabic" w:hint="cs"/>
                          <w:b/>
                          <w:bCs/>
                          <w:color w:val="000000"/>
                          <w:rtl/>
                          <w:lang w:bidi="ar-JO"/>
                        </w:rPr>
                        <w:t>4.2</w:t>
                      </w:r>
                      <w:r w:rsidRPr="00426230">
                        <w:rPr>
                          <w:rFonts w:ascii="Simplified Arabic" w:hAnsi="Simplified Arabic" w:cs="Simplified Arabic"/>
                          <w:b/>
                          <w:bCs/>
                          <w:color w:val="000000"/>
                          <w:rtl/>
                          <w:lang w:bidi="ar-JO"/>
                        </w:rPr>
                        <w:t xml:space="preserve">) : صورة توضح جامعة بوليتكنك فلسطين ( كلية الهندسة ) </w:t>
                      </w:r>
                      <w:r w:rsidRPr="00426230">
                        <w:rPr>
                          <w:rFonts w:ascii="Simplified Arabic" w:hAnsi="Simplified Arabic" w:cs="Simplified Arabic" w:hint="cs"/>
                          <w:b/>
                          <w:bCs/>
                          <w:color w:val="000000"/>
                          <w:rtl/>
                          <w:lang w:bidi="ar-JO"/>
                        </w:rPr>
                        <w:t xml:space="preserve">- </w:t>
                      </w:r>
                      <w:r w:rsidRPr="00426230">
                        <w:rPr>
                          <w:rFonts w:ascii="Simplified Arabic" w:hAnsi="Simplified Arabic" w:cs="Simplified Arabic"/>
                          <w:b/>
                          <w:bCs/>
                          <w:color w:val="000000"/>
                          <w:rtl/>
                          <w:lang w:bidi="ar-JO"/>
                        </w:rPr>
                        <w:t>المصدر: موقع جامعة بوليتكنك فلسطين</w:t>
                      </w:r>
                    </w:p>
                    <w:p w:rsidR="00BC3AB1" w:rsidRPr="00426230" w:rsidRDefault="00BC3AB1" w:rsidP="00690A09">
                      <w:pPr>
                        <w:jc w:val="both"/>
                        <w:rPr>
                          <w:rFonts w:ascii="Simplified Arabic" w:hAnsi="Simplified Arabic" w:cs="Simplified Arabic"/>
                          <w:b/>
                          <w:bCs/>
                          <w:color w:val="000000"/>
                          <w:lang w:bidi="ar-JO"/>
                        </w:rPr>
                      </w:pPr>
                    </w:p>
                    <w:p w:rsidR="00BC3AB1" w:rsidRPr="00426230" w:rsidRDefault="00BC3AB1" w:rsidP="00690A09">
                      <w:pPr>
                        <w:pStyle w:val="Caption"/>
                        <w:jc w:val="both"/>
                        <w:rPr>
                          <w:rFonts w:ascii="Simplified Arabic" w:hAnsi="Simplified Arabic" w:cs="Simplified Arabic"/>
                          <w:color w:val="000000"/>
                          <w:sz w:val="22"/>
                          <w:szCs w:val="22"/>
                          <w:rtl/>
                          <w:lang w:bidi="ar-JO"/>
                        </w:rPr>
                      </w:pPr>
                    </w:p>
                    <w:p w:rsidR="00BC3AB1" w:rsidRPr="00426230" w:rsidRDefault="00BC3AB1" w:rsidP="00690A09">
                      <w:pPr>
                        <w:jc w:val="both"/>
                        <w:rPr>
                          <w:b/>
                          <w:bCs/>
                          <w:color w:val="000000"/>
                          <w:sz w:val="24"/>
                          <w:szCs w:val="24"/>
                        </w:rPr>
                      </w:pPr>
                    </w:p>
                  </w:txbxContent>
                </v:textbox>
                <w10:wrap type="square"/>
              </v:shape>
            </w:pict>
          </mc:Fallback>
        </mc:AlternateContent>
      </w:r>
    </w:p>
    <w:p w:rsidR="00BC3AB1" w:rsidRDefault="00BC3AB1" w:rsidP="00810468">
      <w:pPr>
        <w:pStyle w:val="ListParagraph"/>
        <w:numPr>
          <w:ilvl w:val="2"/>
          <w:numId w:val="7"/>
        </w:numPr>
        <w:spacing w:line="360" w:lineRule="auto"/>
        <w:rPr>
          <w:rFonts w:ascii="Simplified Arabic" w:hAnsi="Simplified Arabic" w:cs="Simplified Arabic"/>
          <w:b/>
          <w:bCs/>
          <w:sz w:val="24"/>
          <w:szCs w:val="24"/>
          <w:lang w:bidi="ar-JO"/>
        </w:rPr>
      </w:pPr>
      <w:r w:rsidRPr="00E96BC9">
        <w:rPr>
          <w:rFonts w:ascii="Simplified Arabic" w:hAnsi="Simplified Arabic" w:cs="Simplified Arabic" w:hint="cs"/>
          <w:b/>
          <w:bCs/>
          <w:sz w:val="24"/>
          <w:szCs w:val="24"/>
          <w:rtl/>
          <w:lang w:bidi="ar-JO"/>
        </w:rPr>
        <w:lastRenderedPageBreak/>
        <w:t xml:space="preserve">تعليم الهندسة المعمارية والفنون التطبيقية في جامعة بوليتكنك فلسطين </w:t>
      </w:r>
      <w:r>
        <w:rPr>
          <w:rFonts w:ascii="Simplified Arabic" w:hAnsi="Simplified Arabic" w:cs="Simplified Arabic" w:hint="cs"/>
          <w:b/>
          <w:bCs/>
          <w:sz w:val="24"/>
          <w:szCs w:val="24"/>
          <w:rtl/>
          <w:lang w:bidi="ar-JO"/>
        </w:rPr>
        <w:t>.</w:t>
      </w:r>
    </w:p>
    <w:p w:rsidR="00BC3AB1" w:rsidRPr="00810468" w:rsidRDefault="00BC3AB1" w:rsidP="00BC3AB1">
      <w:pPr>
        <w:pStyle w:val="ListParagraph"/>
        <w:numPr>
          <w:ilvl w:val="0"/>
          <w:numId w:val="6"/>
        </w:numPr>
        <w:spacing w:line="360" w:lineRule="auto"/>
        <w:rPr>
          <w:rFonts w:ascii="Simplified Arabic" w:hAnsi="Simplified Arabic" w:cs="Simplified Arabic"/>
          <w:b/>
          <w:bCs/>
          <w:sz w:val="24"/>
          <w:szCs w:val="24"/>
          <w:lang w:bidi="ar-JO"/>
        </w:rPr>
      </w:pPr>
      <w:r w:rsidRPr="00810468">
        <w:rPr>
          <w:rFonts w:ascii="Simplified Arabic" w:hAnsi="Simplified Arabic" w:cs="Simplified Arabic" w:hint="cs"/>
          <w:b/>
          <w:bCs/>
          <w:sz w:val="24"/>
          <w:szCs w:val="24"/>
          <w:rtl/>
          <w:lang w:bidi="ar-JO"/>
        </w:rPr>
        <w:t>الهندسة المعمارية  .</w:t>
      </w:r>
    </w:p>
    <w:p w:rsidR="00BC3AB1" w:rsidRPr="00426230" w:rsidRDefault="00BC3AB1" w:rsidP="00BC3AB1">
      <w:pPr>
        <w:pStyle w:val="rtejustify"/>
        <w:shd w:val="clear" w:color="auto" w:fill="FFFFFF"/>
        <w:bidi/>
        <w:spacing w:before="0" w:beforeAutospacing="0" w:after="150" w:afterAutospacing="0" w:line="360" w:lineRule="auto"/>
        <w:jc w:val="both"/>
        <w:rPr>
          <w:rFonts w:ascii="Simplified Arabic" w:hAnsi="Simplified Arabic" w:cs="Simplified Arabic"/>
          <w:color w:val="0D0D0D"/>
        </w:rPr>
      </w:pPr>
      <w:r>
        <w:rPr>
          <w:rFonts w:ascii="Simplified Arabic" w:hAnsi="Simplified Arabic" w:cs="Simplified Arabic" w:hint="cs"/>
          <w:rtl/>
          <w:lang w:bidi="ar-JO"/>
        </w:rPr>
        <w:t>تعد من احدى اقسام دائرة الهندسة المدنية والمعمارية في جامعة البوليتكنك , اذ ان دائرة الهندسة المدنية والمعمارية تعد من احدى الاقسام الرئيسية في الجامعة</w:t>
      </w:r>
      <w:r>
        <w:rPr>
          <w:rFonts w:ascii="Simplified Arabic" w:hAnsi="Simplified Arabic" w:cs="Simplified Arabic" w:hint="eastAsia"/>
          <w:rtl/>
          <w:lang w:bidi="ar-JO"/>
        </w:rPr>
        <w:t xml:space="preserve"> </w:t>
      </w:r>
      <w:r>
        <w:rPr>
          <w:rFonts w:ascii="Simplified Arabic" w:hAnsi="Simplified Arabic" w:cs="Simplified Arabic" w:hint="cs"/>
          <w:rtl/>
          <w:lang w:bidi="ar-JO"/>
        </w:rPr>
        <w:t xml:space="preserve">وتقع في واد الهرية </w:t>
      </w:r>
      <w:r w:rsidRPr="00426230">
        <w:rPr>
          <w:rFonts w:ascii="Simplified Arabic" w:hAnsi="Simplified Arabic" w:cs="Simplified Arabic"/>
          <w:color w:val="0D0D0D"/>
          <w:rtl/>
          <w:lang w:bidi="ar-JO"/>
        </w:rPr>
        <w:t xml:space="preserve">, </w:t>
      </w:r>
      <w:r w:rsidRPr="00426230">
        <w:rPr>
          <w:rFonts w:ascii="Simplified Arabic" w:hAnsi="Simplified Arabic" w:cs="Simplified Arabic"/>
          <w:color w:val="0D0D0D"/>
          <w:rtl/>
        </w:rPr>
        <w:t xml:space="preserve"> ففي العام 2003م بدأ التدريس في برنامج بكالوريوس الهندسة المعمارية </w:t>
      </w:r>
      <w:r w:rsidRPr="00426230">
        <w:rPr>
          <w:rFonts w:ascii="Simplified Arabic" w:hAnsi="Simplified Arabic" w:cs="Simplified Arabic" w:hint="cs"/>
          <w:color w:val="0D0D0D"/>
          <w:rtl/>
        </w:rPr>
        <w:t>, اذ ان هذا التخصص يهدف الى</w:t>
      </w:r>
      <w:r w:rsidRPr="00426230">
        <w:rPr>
          <w:rFonts w:ascii="Simplified Arabic" w:hAnsi="Simplified Arabic" w:cs="Simplified Arabic"/>
          <w:color w:val="0D0D0D"/>
          <w:rtl/>
        </w:rPr>
        <w:t xml:space="preserve"> تهيئة البنية التحتية لمنطقة الجنوب الفلسطيني من أجل المساهمة في النهضة العمرانية للمنطقة.</w:t>
      </w:r>
      <w:r w:rsidRPr="00426230">
        <w:rPr>
          <w:rFonts w:ascii="Simplified Arabic" w:hAnsi="Simplified Arabic" w:cs="Simplified Arabic" w:hint="cs"/>
          <w:color w:val="0D0D0D"/>
          <w:rtl/>
        </w:rPr>
        <w:t>و</w:t>
      </w:r>
      <w:r w:rsidRPr="00426230">
        <w:rPr>
          <w:rFonts w:ascii="Simplified Arabic" w:hAnsi="Simplified Arabic" w:cs="Simplified Arabic"/>
          <w:color w:val="0D0D0D"/>
          <w:rtl/>
        </w:rPr>
        <w:t xml:space="preserve"> التصدي للتحدي الحضاري الذي تواجهه منطقة الخليل وذلك بوجود المستوطنات الإسرائيلية داخلها </w:t>
      </w:r>
      <w:r w:rsidRPr="00426230">
        <w:rPr>
          <w:rFonts w:ascii="Simplified Arabic" w:hAnsi="Simplified Arabic" w:cs="Simplified Arabic" w:hint="cs"/>
          <w:color w:val="0D0D0D"/>
          <w:rtl/>
        </w:rPr>
        <w:t xml:space="preserve">, </w:t>
      </w:r>
      <w:r w:rsidRPr="00426230">
        <w:rPr>
          <w:rFonts w:ascii="Simplified Arabic" w:hAnsi="Simplified Arabic" w:cs="Simplified Arabic"/>
          <w:color w:val="0D0D0D"/>
          <w:rtl/>
        </w:rPr>
        <w:t>وذلك بالمحافظة على التراث وفهم التاريخ وتنمية المنطقة لتقف ندا قوياً لسياسات التهويد</w:t>
      </w:r>
      <w:r w:rsidRPr="00426230">
        <w:rPr>
          <w:rFonts w:ascii="Simplified Arabic" w:hAnsi="Simplified Arabic" w:cs="Simplified Arabic" w:hint="cs"/>
          <w:color w:val="0D0D0D"/>
          <w:rtl/>
        </w:rPr>
        <w:t xml:space="preserve">, </w:t>
      </w:r>
      <w:r w:rsidRPr="00426230">
        <w:rPr>
          <w:rFonts w:ascii="Simplified Arabic" w:hAnsi="Simplified Arabic" w:cs="Simplified Arabic"/>
          <w:color w:val="0D0D0D"/>
          <w:rtl/>
        </w:rPr>
        <w:t xml:space="preserve"> كما أن عمارة المنطقة ما زالت في أطوارها الأولى فهي أشبه بالصناديق المغلقة بعيدة كل البعد عن فنون العمارة حتى الإسلامية منها حيث تقع مسؤولية توجيه العمارة في منطقتنا على عاتق المهندس المعماري. </w:t>
      </w:r>
    </w:p>
    <w:p w:rsidR="00BC3AB1" w:rsidRPr="00426230" w:rsidRDefault="00BC3AB1" w:rsidP="00BC3AB1">
      <w:pPr>
        <w:pStyle w:val="ListParagraph"/>
        <w:numPr>
          <w:ilvl w:val="0"/>
          <w:numId w:val="6"/>
        </w:numPr>
        <w:spacing w:line="360" w:lineRule="auto"/>
        <w:rPr>
          <w:rFonts w:ascii="Simplified Arabic" w:hAnsi="Simplified Arabic" w:cs="Simplified Arabic"/>
          <w:b/>
          <w:bCs/>
          <w:color w:val="0D0D0D"/>
          <w:sz w:val="24"/>
          <w:szCs w:val="24"/>
        </w:rPr>
      </w:pPr>
      <w:r w:rsidRPr="00426230">
        <w:rPr>
          <w:rFonts w:ascii="Simplified Arabic" w:hAnsi="Simplified Arabic" w:cs="Simplified Arabic" w:hint="cs"/>
          <w:b/>
          <w:bCs/>
          <w:color w:val="0D0D0D"/>
          <w:sz w:val="24"/>
          <w:szCs w:val="24"/>
          <w:rtl/>
        </w:rPr>
        <w:t xml:space="preserve">الفنون التطبيقة </w:t>
      </w:r>
    </w:p>
    <w:p w:rsidR="00BC3AB1" w:rsidRPr="00426230" w:rsidRDefault="00BC3AB1" w:rsidP="00BC3AB1">
      <w:pPr>
        <w:pStyle w:val="ListParagraph"/>
        <w:spacing w:line="360" w:lineRule="auto"/>
        <w:ind w:left="540"/>
        <w:rPr>
          <w:rFonts w:ascii="Simplified Arabic" w:hAnsi="Simplified Arabic" w:cs="Simplified Arabic"/>
          <w:color w:val="0D0D0D"/>
          <w:sz w:val="24"/>
          <w:szCs w:val="24"/>
          <w:rtl/>
        </w:rPr>
      </w:pPr>
      <w:r w:rsidRPr="00426230">
        <w:rPr>
          <w:rFonts w:ascii="Simplified Arabic" w:hAnsi="Simplified Arabic" w:cs="Simplified Arabic"/>
          <w:color w:val="0D0D0D"/>
          <w:sz w:val="24"/>
          <w:szCs w:val="24"/>
          <w:rtl/>
        </w:rPr>
        <w:t>تدرس علوم الفنون التطبيقية في جامعة بوليتكنك فلسطين بتخصصات التصميم الداخلي والجرافيكي والوسائط المتعددة, اذ تهدف الجامعة</w:t>
      </w:r>
      <w:r w:rsidRPr="00426230">
        <w:rPr>
          <w:rFonts w:ascii="Simplified Arabic" w:hAnsi="Simplified Arabic" w:cs="Simplified Arabic"/>
          <w:color w:val="0D0D0D"/>
          <w:sz w:val="24"/>
          <w:szCs w:val="24"/>
          <w:shd w:val="clear" w:color="auto" w:fill="FFFFFF"/>
          <w:rtl/>
        </w:rPr>
        <w:t xml:space="preserve"> إلى إكساب الطالب مهارات عملية متميزة في هذه التخصصات , فمدة الدراسة في هذا البرنامج سنتان دراسيتان بواقع [75] ساعة معتمدة</w:t>
      </w:r>
      <w:r w:rsidRPr="00426230">
        <w:rPr>
          <w:rFonts w:ascii="Simplified Arabic" w:hAnsi="Simplified Arabic" w:cs="Simplified Arabic"/>
          <w:color w:val="0D0D0D"/>
          <w:sz w:val="24"/>
          <w:szCs w:val="24"/>
          <w:shd w:val="clear" w:color="auto" w:fill="FFFFFF"/>
        </w:rPr>
        <w:t> </w:t>
      </w:r>
      <w:r w:rsidRPr="00426230">
        <w:rPr>
          <w:rFonts w:ascii="Simplified Arabic" w:hAnsi="Simplified Arabic" w:cs="Simplified Arabic" w:hint="cs"/>
          <w:color w:val="365F91"/>
          <w:rtl/>
          <w:lang w:bidi="ar-JO"/>
        </w:rPr>
        <w:t>.</w:t>
      </w:r>
      <w:r w:rsidRPr="00426230">
        <w:rPr>
          <w:rStyle w:val="FootnoteReference"/>
          <w:rFonts w:ascii="Simplified Arabic" w:hAnsi="Simplified Arabic" w:cs="Simplified Arabic"/>
          <w:color w:val="0D0D0D"/>
          <w:sz w:val="24"/>
          <w:szCs w:val="24"/>
          <w:rtl/>
        </w:rPr>
        <w:footnoteReference w:id="9"/>
      </w:r>
    </w:p>
    <w:p w:rsidR="00BC3AB1" w:rsidRDefault="00BC3AB1" w:rsidP="00BC3AB1">
      <w:pPr>
        <w:spacing w:line="360" w:lineRule="auto"/>
        <w:jc w:val="center"/>
        <w:rPr>
          <w:rFonts w:ascii="Simplified Arabic" w:hAnsi="Simplified Arabic" w:cs="Simplified Arabic"/>
          <w:b/>
          <w:bCs/>
          <w:sz w:val="36"/>
          <w:szCs w:val="36"/>
          <w:rtl/>
          <w:lang w:bidi="ar-JO"/>
        </w:rPr>
      </w:pPr>
    </w:p>
    <w:p w:rsidR="00121424" w:rsidRDefault="00121424" w:rsidP="006131FF">
      <w:pPr>
        <w:rPr>
          <w:lang w:bidi="ar-JO"/>
        </w:rPr>
      </w:pPr>
    </w:p>
    <w:sectPr w:rsidR="00121424" w:rsidSect="00940D2B">
      <w:footerReference w:type="default" r:id="rId14"/>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DE0" w:rsidRDefault="00A76DE0" w:rsidP="00BC3AB1">
      <w:pPr>
        <w:spacing w:after="0" w:line="240" w:lineRule="auto"/>
      </w:pPr>
      <w:r>
        <w:separator/>
      </w:r>
    </w:p>
  </w:endnote>
  <w:endnote w:type="continuationSeparator" w:id="0">
    <w:p w:rsidR="00A76DE0" w:rsidRDefault="00A76DE0" w:rsidP="00BC3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FF" w:rsidRDefault="006131FF">
    <w:pPr>
      <w:pStyle w:val="Footer"/>
      <w:jc w:val="center"/>
    </w:pPr>
    <w:r>
      <w:fldChar w:fldCharType="begin"/>
    </w:r>
    <w:r>
      <w:instrText xml:space="preserve"> PAGE   \* MERGEFORMAT </w:instrText>
    </w:r>
    <w:r>
      <w:fldChar w:fldCharType="separate"/>
    </w:r>
    <w:r w:rsidR="00DA6479">
      <w:rPr>
        <w:noProof/>
        <w:rtl/>
      </w:rPr>
      <w:t>11</w:t>
    </w:r>
    <w:r>
      <w:rPr>
        <w:noProof/>
      </w:rPr>
      <w:fldChar w:fldCharType="end"/>
    </w:r>
  </w:p>
  <w:p w:rsidR="006131FF" w:rsidRDefault="00613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DE0" w:rsidRDefault="00A76DE0" w:rsidP="00BC3AB1">
      <w:pPr>
        <w:spacing w:after="0" w:line="240" w:lineRule="auto"/>
      </w:pPr>
      <w:r>
        <w:separator/>
      </w:r>
    </w:p>
  </w:footnote>
  <w:footnote w:type="continuationSeparator" w:id="0">
    <w:p w:rsidR="00A76DE0" w:rsidRDefault="00A76DE0" w:rsidP="00BC3AB1">
      <w:pPr>
        <w:spacing w:after="0" w:line="240" w:lineRule="auto"/>
      </w:pPr>
      <w:r>
        <w:continuationSeparator/>
      </w:r>
    </w:p>
  </w:footnote>
  <w:footnote w:id="1">
    <w:p w:rsidR="00BC3AB1" w:rsidRDefault="00BC3AB1" w:rsidP="00BC3AB1">
      <w:pPr>
        <w:pStyle w:val="FootnoteText"/>
      </w:pPr>
      <w:r>
        <w:rPr>
          <w:rStyle w:val="FootnoteReference"/>
        </w:rPr>
        <w:footnoteRef/>
      </w:r>
      <w:r>
        <w:rPr>
          <w:rtl/>
        </w:rPr>
        <w:t xml:space="preserve"> </w:t>
      </w:r>
      <w:r>
        <w:rPr>
          <w:rFonts w:hint="cs"/>
          <w:rtl/>
        </w:rPr>
        <w:t xml:space="preserve">دراسة بعنوان " راهن الفعل الفلسفي للتعليم الجامعي " لدكتور ابراهيم طارق . </w:t>
      </w:r>
    </w:p>
  </w:footnote>
  <w:footnote w:id="2">
    <w:p w:rsidR="00BC3AB1" w:rsidRDefault="00BC3AB1" w:rsidP="006131FF">
      <w:pPr>
        <w:pStyle w:val="FootnoteText"/>
      </w:pPr>
      <w:r>
        <w:rPr>
          <w:rStyle w:val="FootnoteReference"/>
        </w:rPr>
        <w:footnoteRef/>
      </w:r>
      <w:r>
        <w:rPr>
          <w:rtl/>
        </w:rPr>
        <w:t xml:space="preserve"> </w:t>
      </w:r>
      <w:r w:rsidR="006131FF">
        <w:rPr>
          <w:rFonts w:hint="cs"/>
          <w:rtl/>
        </w:rPr>
        <w:t xml:space="preserve"> " </w:t>
      </w:r>
      <w:r w:rsidR="006131FF" w:rsidRPr="006131FF">
        <w:rPr>
          <w:rtl/>
        </w:rPr>
        <w:t>تأليف :مجمع اللغة العربية بالقاهرة ,المعجم الوسيط , نشر : مكتبة الشروق الدولية , القاهرة , عام 2011 .</w:t>
      </w:r>
      <w:r w:rsidR="006131FF">
        <w:rPr>
          <w:rFonts w:hint="cs"/>
          <w:rtl/>
        </w:rPr>
        <w:t xml:space="preserve"> " </w:t>
      </w:r>
    </w:p>
  </w:footnote>
  <w:footnote w:id="3">
    <w:p w:rsidR="00BC3AB1" w:rsidRDefault="00BC3AB1" w:rsidP="00BC3AB1">
      <w:pPr>
        <w:pStyle w:val="FootnoteText"/>
        <w:rPr>
          <w:rtl/>
          <w:lang w:bidi="ar-JO"/>
        </w:rPr>
      </w:pPr>
      <w:r>
        <w:rPr>
          <w:rStyle w:val="FootnoteReference"/>
        </w:rPr>
        <w:footnoteRef/>
      </w:r>
      <w:r>
        <w:rPr>
          <w:rtl/>
        </w:rPr>
        <w:t xml:space="preserve"> </w:t>
      </w:r>
      <w:r>
        <w:rPr>
          <w:rFonts w:hint="cs"/>
          <w:rtl/>
        </w:rPr>
        <w:t xml:space="preserve">" </w:t>
      </w:r>
      <w:r>
        <w:rPr>
          <w:rStyle w:val="FootnoteReference"/>
        </w:rPr>
        <w:footnoteRef/>
      </w:r>
      <w:r>
        <w:rPr>
          <w:rtl/>
        </w:rPr>
        <w:t xml:space="preserve"> </w:t>
      </w:r>
      <w:r>
        <w:rPr>
          <w:rFonts w:hint="cs"/>
          <w:rtl/>
        </w:rPr>
        <w:t>"</w:t>
      </w:r>
      <w:r>
        <w:t xml:space="preserve"> </w:t>
      </w:r>
      <w:r>
        <w:rPr>
          <w:rFonts w:hint="cs"/>
          <w:rtl/>
          <w:lang w:bidi="ar-JO"/>
        </w:rPr>
        <w:t xml:space="preserve">الموقع الالكتروني - </w:t>
      </w:r>
      <w:hyperlink r:id="rId1" w:history="1">
        <w:r w:rsidRPr="00CC25A8">
          <w:rPr>
            <w:rStyle w:val="Hyperlink"/>
            <w:lang w:bidi="ar-JO"/>
          </w:rPr>
          <w:t>https://draftsman.wordpress.com/2014/07/22/art-of-architecture</w:t>
        </w:r>
        <w:r w:rsidRPr="00CC25A8">
          <w:rPr>
            <w:rStyle w:val="Hyperlink"/>
            <w:rtl/>
            <w:lang w:bidi="ar-JO"/>
          </w:rPr>
          <w:t>/</w:t>
        </w:r>
      </w:hyperlink>
      <w:r>
        <w:rPr>
          <w:rFonts w:hint="cs"/>
          <w:rtl/>
          <w:lang w:bidi="ar-JO"/>
        </w:rPr>
        <w:t xml:space="preserve"> - " . </w:t>
      </w:r>
    </w:p>
    <w:p w:rsidR="00BC3AB1" w:rsidRDefault="00BC3AB1" w:rsidP="00BC3AB1">
      <w:pPr>
        <w:pStyle w:val="FootnoteText"/>
        <w:rPr>
          <w:rtl/>
          <w:lang w:bidi="ar-JO"/>
        </w:rPr>
      </w:pPr>
    </w:p>
  </w:footnote>
  <w:footnote w:id="4">
    <w:p w:rsidR="00BC3AB1" w:rsidRPr="008642B4" w:rsidRDefault="00BC3AB1" w:rsidP="006131FF">
      <w:pPr>
        <w:spacing w:line="240" w:lineRule="auto"/>
        <w:jc w:val="both"/>
        <w:rPr>
          <w:rFonts w:ascii="Simplified Arabic" w:hAnsi="Simplified Arabic" w:cs="Simplified Arabic"/>
          <w:b/>
          <w:bCs/>
          <w:sz w:val="24"/>
          <w:szCs w:val="24"/>
          <w:lang w:bidi="ar-JO"/>
        </w:rPr>
      </w:pPr>
      <w:r>
        <w:rPr>
          <w:rStyle w:val="FootnoteReference"/>
        </w:rPr>
        <w:footnoteRef/>
      </w:r>
      <w:r>
        <w:rPr>
          <w:rtl/>
        </w:rPr>
        <w:t xml:space="preserve"> </w:t>
      </w:r>
      <w:r w:rsidRPr="00426230">
        <w:rPr>
          <w:rFonts w:ascii="Simplified Arabic" w:hAnsi="Simplified Arabic" w:cs="Simplified Arabic"/>
          <w:color w:val="000000"/>
          <w:sz w:val="20"/>
          <w:szCs w:val="20"/>
          <w:rtl/>
          <w:lang w:bidi="ar-JO"/>
        </w:rPr>
        <w:t>(</w:t>
      </w:r>
      <w:r w:rsidR="006131FF" w:rsidRPr="006131FF">
        <w:rPr>
          <w:rtl/>
        </w:rPr>
        <w:t xml:space="preserve"> </w:t>
      </w:r>
      <w:r w:rsidR="006131FF" w:rsidRPr="00426230">
        <w:rPr>
          <w:rFonts w:ascii="Simplified Arabic" w:hAnsi="Simplified Arabic" w:cs="Simplified Arabic"/>
          <w:color w:val="000000"/>
          <w:sz w:val="20"/>
          <w:szCs w:val="20"/>
          <w:rtl/>
          <w:lang w:bidi="ar-JO"/>
        </w:rPr>
        <w:t>عناني , نبيل ,2005 , دراسة عن واقع  تعليم الفن في فلسطين , فلسطين .</w:t>
      </w:r>
      <w:r w:rsidRPr="00426230">
        <w:rPr>
          <w:rFonts w:ascii="Simplified Arabic" w:hAnsi="Simplified Arabic" w:cs="Simplified Arabic"/>
          <w:color w:val="000000"/>
          <w:sz w:val="20"/>
          <w:szCs w:val="20"/>
          <w:rtl/>
          <w:lang w:bidi="ar-JO"/>
        </w:rPr>
        <w:t>)</w:t>
      </w:r>
    </w:p>
  </w:footnote>
  <w:footnote w:id="5">
    <w:p w:rsidR="00BC3AB1" w:rsidRDefault="00BC3AB1" w:rsidP="006131FF">
      <w:pPr>
        <w:pStyle w:val="FootnoteText"/>
        <w:rPr>
          <w:lang w:bidi="ar-JO"/>
        </w:rPr>
      </w:pPr>
      <w:r>
        <w:rPr>
          <w:rStyle w:val="FootnoteReference"/>
        </w:rPr>
        <w:footnoteRef/>
      </w:r>
      <w:r>
        <w:rPr>
          <w:rFonts w:hint="cs"/>
          <w:rtl/>
        </w:rPr>
        <w:t xml:space="preserve">  </w:t>
      </w:r>
      <w:r w:rsidRPr="008642B4">
        <w:rPr>
          <w:rFonts w:ascii="Simplified Arabic" w:hAnsi="Simplified Arabic" w:cs="Simplified Arabic"/>
          <w:sz w:val="22"/>
          <w:szCs w:val="22"/>
          <w:rtl/>
        </w:rPr>
        <w:t>(</w:t>
      </w:r>
      <w:r w:rsidR="006131FF" w:rsidRPr="006131FF">
        <w:rPr>
          <w:rFonts w:ascii="Simplified Arabic" w:hAnsi="Simplified Arabic" w:cs="Simplified Arabic"/>
          <w:sz w:val="22"/>
          <w:szCs w:val="22"/>
          <w:rtl/>
        </w:rPr>
        <w:t>تأليف : حمدي خميس , كتاب التذوق الفني ودور الفنان والمستمتع , نشر : الدار السعودية للنشر والتوزيع , جدة , عام 1975.</w:t>
      </w:r>
      <w:r w:rsidRPr="008642B4">
        <w:rPr>
          <w:rFonts w:ascii="Simplified Arabic" w:hAnsi="Simplified Arabic" w:cs="Simplified Arabic"/>
          <w:color w:val="222222"/>
          <w:sz w:val="22"/>
          <w:szCs w:val="22"/>
          <w:shd w:val="clear" w:color="auto" w:fill="FFFFFF"/>
          <w:rtl/>
        </w:rPr>
        <w:t>)</w:t>
      </w:r>
    </w:p>
  </w:footnote>
  <w:footnote w:id="6">
    <w:p w:rsidR="00BC3AB1" w:rsidRPr="00641DE2" w:rsidRDefault="00BC3AB1" w:rsidP="001C54DD">
      <w:pPr>
        <w:spacing w:line="360" w:lineRule="auto"/>
        <w:rPr>
          <w:rFonts w:ascii="Simplified Arabic" w:hAnsi="Simplified Arabic" w:cs="Simplified Arabic"/>
          <w:sz w:val="24"/>
          <w:szCs w:val="24"/>
          <w:rtl/>
          <w:lang w:bidi="ar-JO"/>
        </w:rPr>
      </w:pPr>
      <w:r>
        <w:rPr>
          <w:rStyle w:val="FootnoteReference"/>
        </w:rPr>
        <w:footnoteRef/>
      </w:r>
      <w:r>
        <w:rPr>
          <w:rtl/>
        </w:rPr>
        <w:t xml:space="preserve"> </w:t>
      </w:r>
      <w:r w:rsidRPr="00426230">
        <w:rPr>
          <w:rFonts w:ascii="Simplified Arabic" w:hAnsi="Simplified Arabic" w:cs="Simplified Arabic" w:hint="cs"/>
          <w:color w:val="000000"/>
          <w:rtl/>
          <w:lang w:bidi="ar-JO"/>
        </w:rPr>
        <w:t xml:space="preserve"> (</w:t>
      </w:r>
      <w:r w:rsidR="00690A09" w:rsidRPr="00426230">
        <w:rPr>
          <w:rFonts w:ascii="Simplified Arabic" w:hAnsi="Simplified Arabic" w:cs="Simplified Arabic"/>
          <w:color w:val="000000"/>
          <w:rtl/>
          <w:lang w:bidi="ar-JO"/>
        </w:rPr>
        <w:t xml:space="preserve">عفيفي , أريج , دراسة عن واقع تعليم العمارة في فلسطين , نابلس </w:t>
      </w:r>
      <w:r w:rsidR="001C54DD">
        <w:rPr>
          <w:rFonts w:ascii="Simplified Arabic" w:hAnsi="Simplified Arabic" w:cs="Simplified Arabic" w:hint="cs"/>
          <w:color w:val="000000"/>
          <w:rtl/>
          <w:lang w:bidi="ar-JO"/>
        </w:rPr>
        <w:t>,</w:t>
      </w:r>
      <w:r w:rsidR="001C54DD" w:rsidRPr="00426230">
        <w:rPr>
          <w:rFonts w:ascii="Simplified Arabic" w:hAnsi="Simplified Arabic" w:cs="Simplified Arabic"/>
          <w:color w:val="000000"/>
          <w:rtl/>
          <w:lang w:bidi="ar-JO"/>
        </w:rPr>
        <w:t>2011</w:t>
      </w:r>
      <w:r w:rsidR="00690A09" w:rsidRPr="00426230">
        <w:rPr>
          <w:rFonts w:ascii="Simplified Arabic" w:hAnsi="Simplified Arabic" w:cs="Simplified Arabic"/>
          <w:color w:val="000000"/>
          <w:rtl/>
          <w:lang w:bidi="ar-JO"/>
        </w:rPr>
        <w:t>.</w:t>
      </w:r>
      <w:r w:rsidRPr="00426230">
        <w:rPr>
          <w:rFonts w:ascii="Simplified Arabic" w:hAnsi="Simplified Arabic" w:cs="Simplified Arabic" w:hint="cs"/>
          <w:color w:val="000000"/>
          <w:rtl/>
          <w:lang w:bidi="ar-JO"/>
        </w:rPr>
        <w:t>) .</w:t>
      </w:r>
    </w:p>
    <w:p w:rsidR="00BC3AB1" w:rsidRDefault="00BC3AB1" w:rsidP="00BC3AB1">
      <w:pPr>
        <w:pStyle w:val="FootnoteText"/>
        <w:rPr>
          <w:lang w:bidi="ar-JO"/>
        </w:rPr>
      </w:pPr>
    </w:p>
  </w:footnote>
  <w:footnote w:id="7">
    <w:p w:rsidR="00BC3AB1" w:rsidRDefault="00BC3AB1" w:rsidP="001C54DD">
      <w:pPr>
        <w:pStyle w:val="FootnoteText"/>
        <w:rPr>
          <w:lang w:bidi="ar-JO"/>
        </w:rPr>
      </w:pPr>
      <w:r>
        <w:rPr>
          <w:rStyle w:val="FootnoteReference"/>
        </w:rPr>
        <w:footnoteRef/>
      </w:r>
      <w:r>
        <w:rPr>
          <w:rtl/>
        </w:rPr>
        <w:t xml:space="preserve"> </w:t>
      </w:r>
      <w:r w:rsidRPr="00426230">
        <w:rPr>
          <w:rFonts w:ascii="Simplified Arabic" w:hAnsi="Simplified Arabic" w:cs="Simplified Arabic" w:hint="cs"/>
          <w:color w:val="000000"/>
          <w:sz w:val="22"/>
          <w:szCs w:val="22"/>
          <w:rtl/>
          <w:lang w:bidi="ar-JO"/>
        </w:rPr>
        <w:t>(</w:t>
      </w:r>
      <w:r w:rsidR="00690A09" w:rsidRPr="00426230">
        <w:rPr>
          <w:rFonts w:ascii="Simplified Arabic" w:hAnsi="Simplified Arabic" w:cs="Simplified Arabic"/>
          <w:color w:val="000000"/>
          <w:sz w:val="22"/>
          <w:szCs w:val="22"/>
          <w:rtl/>
          <w:lang w:bidi="ar-JO"/>
        </w:rPr>
        <w:t>عفيفي , أريج, دراسة عن واقع تعليم العمارة في فلسطين , نابلس</w:t>
      </w:r>
      <w:r w:rsidR="001C54DD" w:rsidRPr="00426230">
        <w:rPr>
          <w:rFonts w:ascii="Simplified Arabic" w:hAnsi="Simplified Arabic" w:cs="Simplified Arabic"/>
          <w:color w:val="000000"/>
          <w:sz w:val="22"/>
          <w:szCs w:val="22"/>
          <w:rtl/>
          <w:lang w:bidi="ar-JO"/>
        </w:rPr>
        <w:t xml:space="preserve">, 2011 </w:t>
      </w:r>
      <w:r w:rsidR="00690A09" w:rsidRPr="00426230">
        <w:rPr>
          <w:rFonts w:ascii="Simplified Arabic" w:hAnsi="Simplified Arabic" w:cs="Simplified Arabic"/>
          <w:color w:val="000000"/>
          <w:sz w:val="22"/>
          <w:szCs w:val="22"/>
          <w:rtl/>
          <w:lang w:bidi="ar-JO"/>
        </w:rPr>
        <w:t xml:space="preserve"> .</w:t>
      </w:r>
      <w:r w:rsidRPr="00426230">
        <w:rPr>
          <w:rFonts w:ascii="Simplified Arabic" w:hAnsi="Simplified Arabic" w:cs="Simplified Arabic" w:hint="cs"/>
          <w:color w:val="000000"/>
          <w:sz w:val="22"/>
          <w:szCs w:val="22"/>
          <w:rtl/>
          <w:lang w:bidi="ar-JO"/>
        </w:rPr>
        <w:t>)</w:t>
      </w:r>
      <w:r w:rsidRPr="00426230">
        <w:rPr>
          <w:rFonts w:ascii="Simplified Arabic" w:hAnsi="Simplified Arabic" w:cs="Simplified Arabic" w:hint="cs"/>
          <w:color w:val="000000"/>
          <w:rtl/>
          <w:lang w:bidi="ar-JO"/>
        </w:rPr>
        <w:t xml:space="preserve"> </w:t>
      </w:r>
    </w:p>
  </w:footnote>
  <w:footnote w:id="8">
    <w:p w:rsidR="00BC3AB1" w:rsidRDefault="00BC3AB1" w:rsidP="00FD4E80">
      <w:pPr>
        <w:pStyle w:val="FootnoteText"/>
        <w:rPr>
          <w:lang w:bidi="ar-JO"/>
        </w:rPr>
      </w:pPr>
      <w:r>
        <w:rPr>
          <w:rStyle w:val="FootnoteReference"/>
        </w:rPr>
        <w:footnoteRef/>
      </w:r>
      <w:r>
        <w:rPr>
          <w:rtl/>
        </w:rPr>
        <w:t xml:space="preserve"> </w:t>
      </w:r>
      <w:r w:rsidR="00FD4E80" w:rsidRPr="00426230">
        <w:rPr>
          <w:rFonts w:ascii="Simplified Arabic" w:hAnsi="Simplified Arabic" w:cs="Simplified Arabic"/>
          <w:color w:val="000000"/>
          <w:sz w:val="22"/>
          <w:szCs w:val="22"/>
          <w:rtl/>
          <w:lang w:bidi="ar-JO"/>
        </w:rPr>
        <w:t xml:space="preserve">موقع جامعة بوليتكنك فلسطين  :  ( </w:t>
      </w:r>
      <w:r w:rsidR="00FD4E80" w:rsidRPr="00426230">
        <w:rPr>
          <w:rFonts w:ascii="Simplified Arabic" w:hAnsi="Simplified Arabic" w:cs="Simplified Arabic"/>
          <w:color w:val="000000"/>
          <w:sz w:val="22"/>
          <w:szCs w:val="22"/>
          <w:lang w:bidi="ar-JO"/>
        </w:rPr>
        <w:t>https://www.ppu.edu/p/ar</w:t>
      </w:r>
      <w:r w:rsidR="00FD4E80" w:rsidRPr="00426230">
        <w:rPr>
          <w:rFonts w:ascii="Simplified Arabic" w:hAnsi="Simplified Arabic" w:cs="Simplified Arabic"/>
          <w:color w:val="000000"/>
          <w:sz w:val="22"/>
          <w:szCs w:val="22"/>
          <w:rtl/>
          <w:lang w:bidi="ar-JO"/>
        </w:rPr>
        <w:t xml:space="preserve"> ) .</w:t>
      </w:r>
    </w:p>
  </w:footnote>
  <w:footnote w:id="9">
    <w:p w:rsidR="00BC3AB1" w:rsidRDefault="00BC3AB1" w:rsidP="00690A09">
      <w:pPr>
        <w:pStyle w:val="FootnoteText"/>
        <w:rPr>
          <w:lang w:bidi="ar-JO"/>
        </w:rPr>
      </w:pPr>
      <w:r>
        <w:rPr>
          <w:rStyle w:val="FootnoteReference"/>
        </w:rPr>
        <w:footnoteRef/>
      </w:r>
      <w:r>
        <w:rPr>
          <w:rtl/>
        </w:rPr>
        <w:t xml:space="preserve"> </w:t>
      </w:r>
      <w:r w:rsidR="00690A09" w:rsidRPr="00426230">
        <w:rPr>
          <w:rFonts w:ascii="Simplified Arabic" w:hAnsi="Simplified Arabic" w:cs="Simplified Arabic"/>
          <w:color w:val="000000"/>
          <w:sz w:val="22"/>
          <w:szCs w:val="22"/>
          <w:rtl/>
          <w:lang w:bidi="ar-JO"/>
        </w:rPr>
        <w:t xml:space="preserve">موقع جامعة بوليتكنك فلسطين  :  ( </w:t>
      </w:r>
      <w:r w:rsidR="00690A09" w:rsidRPr="00426230">
        <w:rPr>
          <w:rFonts w:ascii="Simplified Arabic" w:hAnsi="Simplified Arabic" w:cs="Simplified Arabic"/>
          <w:color w:val="000000"/>
          <w:sz w:val="22"/>
          <w:szCs w:val="22"/>
          <w:lang w:bidi="ar-JO"/>
        </w:rPr>
        <w:t>https://www.ppu.edu/p/ar</w:t>
      </w:r>
      <w:r w:rsidR="00690A09" w:rsidRPr="00426230">
        <w:rPr>
          <w:rFonts w:ascii="Simplified Arabic" w:hAnsi="Simplified Arabic" w:cs="Simplified Arabic"/>
          <w:color w:val="000000"/>
          <w:sz w:val="22"/>
          <w:szCs w:val="22"/>
          <w:rtl/>
          <w:lang w:bidi="ar-JO"/>
        </w:rPr>
        <w:t xml:space="preserve">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57C8F"/>
    <w:multiLevelType w:val="multilevel"/>
    <w:tmpl w:val="834C9702"/>
    <w:lvl w:ilvl="0">
      <w:start w:val="4"/>
      <w:numFmt w:val="decimal"/>
      <w:lvlText w:val="%1"/>
      <w:lvlJc w:val="left"/>
      <w:pPr>
        <w:ind w:left="555" w:hanging="555"/>
      </w:pPr>
      <w:rPr>
        <w:rFonts w:hint="default"/>
      </w:rPr>
    </w:lvl>
    <w:lvl w:ilvl="1">
      <w:start w:val="2"/>
      <w:numFmt w:val="decimal"/>
      <w:lvlText w:val="%1.%2"/>
      <w:lvlJc w:val="left"/>
      <w:pPr>
        <w:ind w:left="735" w:hanging="55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nsid w:val="0A434B7A"/>
    <w:multiLevelType w:val="hybridMultilevel"/>
    <w:tmpl w:val="9656E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AD2E2B"/>
    <w:multiLevelType w:val="hybridMultilevel"/>
    <w:tmpl w:val="BD70FAAC"/>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3D5109D"/>
    <w:multiLevelType w:val="hybridMultilevel"/>
    <w:tmpl w:val="1818C2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D210D49"/>
    <w:multiLevelType w:val="hybridMultilevel"/>
    <w:tmpl w:val="BD5E410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49A92915"/>
    <w:multiLevelType w:val="hybridMultilevel"/>
    <w:tmpl w:val="D59C4C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72EC1A5F"/>
    <w:multiLevelType w:val="hybridMultilevel"/>
    <w:tmpl w:val="A45CD1D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AB1"/>
    <w:rsid w:val="000B1CDA"/>
    <w:rsid w:val="00121424"/>
    <w:rsid w:val="001C54DD"/>
    <w:rsid w:val="00231C4C"/>
    <w:rsid w:val="0027386D"/>
    <w:rsid w:val="002909CC"/>
    <w:rsid w:val="00426230"/>
    <w:rsid w:val="00470B09"/>
    <w:rsid w:val="004E458F"/>
    <w:rsid w:val="005D0A8E"/>
    <w:rsid w:val="005D66CC"/>
    <w:rsid w:val="005F5D0D"/>
    <w:rsid w:val="006131FF"/>
    <w:rsid w:val="00615AD3"/>
    <w:rsid w:val="00690A09"/>
    <w:rsid w:val="007317CE"/>
    <w:rsid w:val="007B3704"/>
    <w:rsid w:val="007C5E50"/>
    <w:rsid w:val="00810468"/>
    <w:rsid w:val="00940D2B"/>
    <w:rsid w:val="009962A3"/>
    <w:rsid w:val="009A2CB6"/>
    <w:rsid w:val="009C5C03"/>
    <w:rsid w:val="00A76DE0"/>
    <w:rsid w:val="00B13F25"/>
    <w:rsid w:val="00B70AE6"/>
    <w:rsid w:val="00BC3AB1"/>
    <w:rsid w:val="00BF5EF6"/>
    <w:rsid w:val="00C22741"/>
    <w:rsid w:val="00D01033"/>
    <w:rsid w:val="00D224F5"/>
    <w:rsid w:val="00D225DF"/>
    <w:rsid w:val="00D27AA2"/>
    <w:rsid w:val="00D368F8"/>
    <w:rsid w:val="00DA5E1E"/>
    <w:rsid w:val="00DA6479"/>
    <w:rsid w:val="00E26103"/>
    <w:rsid w:val="00E32857"/>
    <w:rsid w:val="00E4121E"/>
    <w:rsid w:val="00EA2BCC"/>
    <w:rsid w:val="00EB6621"/>
    <w:rsid w:val="00F24502"/>
    <w:rsid w:val="00F94925"/>
    <w:rsid w:val="00FD4E80"/>
    <w:rsid w:val="00FE1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AB1"/>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C3AB1"/>
    <w:rPr>
      <w:color w:val="0000FF"/>
      <w:u w:val="single"/>
    </w:rPr>
  </w:style>
  <w:style w:type="paragraph" w:styleId="ListParagraph">
    <w:name w:val="List Paragraph"/>
    <w:basedOn w:val="Normal"/>
    <w:uiPriority w:val="34"/>
    <w:qFormat/>
    <w:rsid w:val="00BC3AB1"/>
    <w:pPr>
      <w:ind w:left="720"/>
      <w:contextualSpacing/>
    </w:pPr>
  </w:style>
  <w:style w:type="paragraph" w:styleId="Caption">
    <w:name w:val="caption"/>
    <w:basedOn w:val="Normal"/>
    <w:next w:val="Normal"/>
    <w:uiPriority w:val="35"/>
    <w:unhideWhenUsed/>
    <w:qFormat/>
    <w:rsid w:val="00BC3AB1"/>
    <w:pPr>
      <w:spacing w:line="240" w:lineRule="auto"/>
    </w:pPr>
    <w:rPr>
      <w:b/>
      <w:bCs/>
      <w:color w:val="4F81BD"/>
      <w:sz w:val="18"/>
      <w:szCs w:val="18"/>
    </w:rPr>
  </w:style>
  <w:style w:type="paragraph" w:customStyle="1" w:styleId="rtejustify">
    <w:name w:val="rtejustify"/>
    <w:basedOn w:val="Normal"/>
    <w:rsid w:val="00BC3AB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C3AB1"/>
    <w:pPr>
      <w:spacing w:after="0" w:line="240" w:lineRule="auto"/>
    </w:pPr>
    <w:rPr>
      <w:sz w:val="20"/>
      <w:szCs w:val="20"/>
    </w:rPr>
  </w:style>
  <w:style w:type="character" w:customStyle="1" w:styleId="FootnoteTextChar">
    <w:name w:val="Footnote Text Char"/>
    <w:link w:val="FootnoteText"/>
    <w:uiPriority w:val="99"/>
    <w:semiHidden/>
    <w:rsid w:val="00BC3AB1"/>
    <w:rPr>
      <w:sz w:val="20"/>
      <w:szCs w:val="20"/>
    </w:rPr>
  </w:style>
  <w:style w:type="character" w:styleId="FootnoteReference">
    <w:name w:val="footnote reference"/>
    <w:uiPriority w:val="99"/>
    <w:semiHidden/>
    <w:unhideWhenUsed/>
    <w:rsid w:val="00BC3AB1"/>
    <w:rPr>
      <w:vertAlign w:val="superscript"/>
    </w:rPr>
  </w:style>
  <w:style w:type="paragraph" w:styleId="Header">
    <w:name w:val="header"/>
    <w:basedOn w:val="Normal"/>
    <w:link w:val="HeaderChar"/>
    <w:uiPriority w:val="99"/>
    <w:unhideWhenUsed/>
    <w:rsid w:val="00613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1FF"/>
  </w:style>
  <w:style w:type="paragraph" w:styleId="Footer">
    <w:name w:val="footer"/>
    <w:basedOn w:val="Normal"/>
    <w:link w:val="FooterChar"/>
    <w:uiPriority w:val="99"/>
    <w:unhideWhenUsed/>
    <w:rsid w:val="00613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1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AB1"/>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C3AB1"/>
    <w:rPr>
      <w:color w:val="0000FF"/>
      <w:u w:val="single"/>
    </w:rPr>
  </w:style>
  <w:style w:type="paragraph" w:styleId="ListParagraph">
    <w:name w:val="List Paragraph"/>
    <w:basedOn w:val="Normal"/>
    <w:uiPriority w:val="34"/>
    <w:qFormat/>
    <w:rsid w:val="00BC3AB1"/>
    <w:pPr>
      <w:ind w:left="720"/>
      <w:contextualSpacing/>
    </w:pPr>
  </w:style>
  <w:style w:type="paragraph" w:styleId="Caption">
    <w:name w:val="caption"/>
    <w:basedOn w:val="Normal"/>
    <w:next w:val="Normal"/>
    <w:uiPriority w:val="35"/>
    <w:unhideWhenUsed/>
    <w:qFormat/>
    <w:rsid w:val="00BC3AB1"/>
    <w:pPr>
      <w:spacing w:line="240" w:lineRule="auto"/>
    </w:pPr>
    <w:rPr>
      <w:b/>
      <w:bCs/>
      <w:color w:val="4F81BD"/>
      <w:sz w:val="18"/>
      <w:szCs w:val="18"/>
    </w:rPr>
  </w:style>
  <w:style w:type="paragraph" w:customStyle="1" w:styleId="rtejustify">
    <w:name w:val="rtejustify"/>
    <w:basedOn w:val="Normal"/>
    <w:rsid w:val="00BC3AB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C3AB1"/>
    <w:pPr>
      <w:spacing w:after="0" w:line="240" w:lineRule="auto"/>
    </w:pPr>
    <w:rPr>
      <w:sz w:val="20"/>
      <w:szCs w:val="20"/>
    </w:rPr>
  </w:style>
  <w:style w:type="character" w:customStyle="1" w:styleId="FootnoteTextChar">
    <w:name w:val="Footnote Text Char"/>
    <w:link w:val="FootnoteText"/>
    <w:uiPriority w:val="99"/>
    <w:semiHidden/>
    <w:rsid w:val="00BC3AB1"/>
    <w:rPr>
      <w:sz w:val="20"/>
      <w:szCs w:val="20"/>
    </w:rPr>
  </w:style>
  <w:style w:type="character" w:styleId="FootnoteReference">
    <w:name w:val="footnote reference"/>
    <w:uiPriority w:val="99"/>
    <w:semiHidden/>
    <w:unhideWhenUsed/>
    <w:rsid w:val="00BC3AB1"/>
    <w:rPr>
      <w:vertAlign w:val="superscript"/>
    </w:rPr>
  </w:style>
  <w:style w:type="paragraph" w:styleId="Header">
    <w:name w:val="header"/>
    <w:basedOn w:val="Normal"/>
    <w:link w:val="HeaderChar"/>
    <w:uiPriority w:val="99"/>
    <w:unhideWhenUsed/>
    <w:rsid w:val="00613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1FF"/>
  </w:style>
  <w:style w:type="paragraph" w:styleId="Footer">
    <w:name w:val="footer"/>
    <w:basedOn w:val="Normal"/>
    <w:link w:val="FooterChar"/>
    <w:uiPriority w:val="99"/>
    <w:unhideWhenUsed/>
    <w:rsid w:val="00613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draftsman.wordpress.com/2014/07/22/art-of-architec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C11C7-B601-4050-AC96-BB22DC02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Links>
    <vt:vector size="6" baseType="variant">
      <vt:variant>
        <vt:i4>4063336</vt:i4>
      </vt:variant>
      <vt:variant>
        <vt:i4>0</vt:i4>
      </vt:variant>
      <vt:variant>
        <vt:i4>0</vt:i4>
      </vt:variant>
      <vt:variant>
        <vt:i4>5</vt:i4>
      </vt:variant>
      <vt:variant>
        <vt:lpwstr>https://draftsman.wordpress.com/2014/07/22/art-of-architecture/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User</cp:lastModifiedBy>
  <cp:revision>7</cp:revision>
  <cp:lastPrinted>2018-06-23T14:46:00Z</cp:lastPrinted>
  <dcterms:created xsi:type="dcterms:W3CDTF">2017-12-19T19:51:00Z</dcterms:created>
  <dcterms:modified xsi:type="dcterms:W3CDTF">2018-06-23T14:46:00Z</dcterms:modified>
</cp:coreProperties>
</file>